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B6" w:rsidRDefault="007C0AD4" w:rsidP="007C0AD4">
      <w:pPr>
        <w:ind w:right="-1"/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D707B6" w:rsidRDefault="00D707B6">
      <w:pPr>
        <w:ind w:right="-1"/>
        <w:jc w:val="center"/>
        <w:rPr>
          <w:b/>
          <w:sz w:val="28"/>
          <w:szCs w:val="28"/>
        </w:rPr>
      </w:pPr>
    </w:p>
    <w:p w:rsidR="00D707B6" w:rsidRDefault="007C0AD4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Новомосковск от 10.04.2023 № 894 «</w:t>
      </w:r>
      <w:r>
        <w:rPr>
          <w:b/>
          <w:sz w:val="28"/>
          <w:szCs w:val="28"/>
        </w:rPr>
        <w:t>О</w:t>
      </w:r>
      <w:r>
        <w:rPr>
          <w:rFonts w:eastAsia="Calibri"/>
          <w:b/>
          <w:sz w:val="28"/>
          <w:szCs w:val="28"/>
        </w:rPr>
        <w:t xml:space="preserve">б утверждении административного регламента предоставления администрацией муниципального образования город Новомосковск </w:t>
      </w:r>
      <w:r>
        <w:rPr>
          <w:rFonts w:eastAsia="Calibri"/>
          <w:b/>
          <w:sz w:val="28"/>
          <w:szCs w:val="28"/>
        </w:rPr>
        <w:t>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b/>
          <w:sz w:val="28"/>
          <w:szCs w:val="28"/>
        </w:rPr>
        <w:t>»</w:t>
      </w:r>
    </w:p>
    <w:p w:rsidR="00D707B6" w:rsidRDefault="00D707B6">
      <w:pPr>
        <w:ind w:right="-1" w:firstLine="709"/>
        <w:jc w:val="center"/>
        <w:rPr>
          <w:sz w:val="28"/>
          <w:szCs w:val="28"/>
        </w:rPr>
      </w:pPr>
    </w:p>
    <w:p w:rsidR="00D707B6" w:rsidRDefault="007C0AD4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соответствии с Федеральным законом</w:t>
      </w:r>
      <w:r>
        <w:rPr>
          <w:rFonts w:ascii="PT Astra Serif" w:hAnsi="PT Astra Serif"/>
          <w:color w:val="auto"/>
          <w:sz w:val="28"/>
          <w:szCs w:val="28"/>
        </w:rPr>
        <w:t xml:space="preserve"> </w:t>
      </w:r>
      <w:hyperlink r:id="rId7" w:tooltip="http://zakon.scli.ru:8111/content/act/bba0bfb1-06c7-4e50-a8d3-fe1045784bf1.html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от 27.07.2010 № 210-ФЗ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</w:t>
      </w:r>
      <w:r>
        <w:rPr>
          <w:rFonts w:ascii="PT Astra Serif" w:hAnsi="PT Astra Serif"/>
          <w:color w:val="auto"/>
          <w:sz w:val="28"/>
          <w:szCs w:val="28"/>
        </w:rPr>
        <w:t xml:space="preserve"> муниципальных услуг», на основании статей 7, 9, 45 </w:t>
      </w:r>
      <w:hyperlink r:id="rId8" w:tooltip="http://172.21.245.130:8080/content/act/7c0f5966-98e2-4fab-9496-e7daa0a47849.doc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Устава муниципальног</w:t>
        </w:r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о образования город Новомосковск</w:t>
        </w:r>
      </w:hyperlink>
      <w:r>
        <w:rPr>
          <w:rFonts w:ascii="PT Astra Serif" w:hAnsi="PT Astra Serif"/>
          <w:color w:val="auto"/>
          <w:sz w:val="28"/>
          <w:szCs w:val="28"/>
        </w:rPr>
        <w:t>, администрация муниципального образования ПОСТАНОВЛЯЕТ:</w:t>
      </w:r>
    </w:p>
    <w:p w:rsidR="00D707B6" w:rsidRDefault="007C0AD4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 Внести в постановление администрации муниципального образования город Новомосковск </w:t>
      </w:r>
      <w:r>
        <w:rPr>
          <w:sz w:val="28"/>
          <w:szCs w:val="28"/>
        </w:rPr>
        <w:t>от 10.04.2023 № 894 «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</w:rPr>
        <w:t>б утверждении административного регламента предоставления а</w:t>
      </w:r>
      <w:r>
        <w:rPr>
          <w:rFonts w:eastAsia="Calibri"/>
          <w:sz w:val="28"/>
          <w:szCs w:val="28"/>
        </w:rPr>
        <w:t>дминистрацией муниципального образования город Новомосковск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</w:t>
      </w:r>
      <w:r>
        <w:rPr>
          <w:rFonts w:eastAsia="Calibri"/>
          <w:sz w:val="28"/>
          <w:szCs w:val="28"/>
        </w:rPr>
        <w:t xml:space="preserve"> (семейного) капитала</w:t>
      </w:r>
      <w:r>
        <w:rPr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(далее — Постановление) </w:t>
      </w:r>
      <w:r>
        <w:rPr>
          <w:rFonts w:ascii="PT Astra Serif" w:hAnsi="PT Astra Serif"/>
          <w:sz w:val="28"/>
          <w:szCs w:val="28"/>
        </w:rPr>
        <w:t>следующие изменения:</w:t>
      </w:r>
    </w:p>
    <w:p w:rsidR="00D707B6" w:rsidRDefault="007C0AD4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1.1. Преамбулу Постановления изложить в следующей редакции:</w:t>
      </w:r>
    </w:p>
    <w:p w:rsidR="00D707B6" w:rsidRDefault="007C0AD4">
      <w:pPr>
        <w:ind w:right="-1" w:firstLine="709"/>
        <w:jc w:val="both"/>
      </w:pP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color w:val="auto"/>
          <w:sz w:val="28"/>
          <w:szCs w:val="28"/>
        </w:rPr>
        <w:t xml:space="preserve">В соответствии с Федеральным законом </w:t>
      </w:r>
      <w:hyperlink r:id="rId9" w:tooltip="http://zakon.scli.ru:8111/content/act/bba0bfb1-06c7-4e50-a8d3-fe1045784bf1.html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от 27.07.2010 № 210-ФЗ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 муниципальных услуг», на основании статей 7, 9, 45 </w:t>
      </w:r>
      <w:hyperlink r:id="rId10" w:tooltip="http://172.21.245.130:8080/content/act/7c0f5966-98e2-4fab-9496-e7daa0a47849.doc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Устава муниципального образования город Новомосковск</w:t>
        </w:r>
      </w:hyperlink>
      <w:r>
        <w:rPr>
          <w:rFonts w:ascii="PT Astra Serif" w:hAnsi="PT Astra Serif"/>
          <w:color w:val="auto"/>
          <w:sz w:val="28"/>
          <w:szCs w:val="28"/>
        </w:rPr>
        <w:t>, администрация муници</w:t>
      </w:r>
      <w:r>
        <w:rPr>
          <w:rFonts w:ascii="PT Astra Serif" w:hAnsi="PT Astra Serif"/>
          <w:color w:val="auto"/>
          <w:sz w:val="28"/>
          <w:szCs w:val="28"/>
        </w:rPr>
        <w:t>пального образования ПОСТАНОВЛЯЕТ:».</w:t>
      </w:r>
    </w:p>
    <w:p w:rsidR="00D707B6" w:rsidRDefault="007C0AD4">
      <w:pPr>
        <w:ind w:right="-1"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D707B6" w:rsidRDefault="007C0AD4">
      <w:pPr>
        <w:ind w:right="-1"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1.3. В наименовании и в пункте 1 Постановления слова «Выдача акта освидетельствования проведения основных работ п</w:t>
      </w:r>
      <w:r>
        <w:rPr>
          <w:rFonts w:ascii="PT Astra Serif" w:hAnsi="PT Astra Serif"/>
          <w:color w:val="auto"/>
          <w:sz w:val="28"/>
          <w:szCs w:val="28"/>
        </w:rPr>
        <w:t xml:space="preserve">о строительству (реконструкции) объекта индивидуального жилищного строительства с привлечением средств материнского (семейного) капитала» заменить словами </w:t>
      </w:r>
      <w:r>
        <w:rPr>
          <w:rFonts w:ascii="PT Astra Serif" w:hAnsi="PT Astra Serif"/>
          <w:color w:val="auto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</w:t>
      </w:r>
      <w:r>
        <w:rPr>
          <w:rFonts w:ascii="PT Astra Serif" w:hAnsi="PT Astra Serif"/>
          <w:sz w:val="28"/>
          <w:szCs w:val="28"/>
        </w:rPr>
        <w:t>ндивидуального жилищного строительства, по реконструкции дома блокированной застройки</w:t>
      </w:r>
      <w:r>
        <w:rPr>
          <w:rFonts w:ascii="PT Astra Serif" w:hAnsi="PT Astra Serif"/>
          <w:color w:val="auto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привлечением средств материнского (семейного) капитала»</w:t>
      </w:r>
      <w:r>
        <w:rPr>
          <w:rFonts w:ascii="PT Astra Serif" w:hAnsi="PT Astra Serif"/>
          <w:color w:val="auto"/>
          <w:sz w:val="28"/>
          <w:szCs w:val="28"/>
        </w:rPr>
        <w:t>.</w:t>
      </w:r>
    </w:p>
    <w:p w:rsidR="00D707B6" w:rsidRDefault="007C0AD4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  <w:sz w:val="28"/>
          <w:szCs w:val="28"/>
        </w:rPr>
        <w:t>1.4. Пункт 5 Постановления изложить в следующей редакции:</w:t>
      </w:r>
    </w:p>
    <w:p w:rsidR="00D707B6" w:rsidRDefault="007C0AD4">
      <w:pPr>
        <w:ind w:firstLine="709"/>
        <w:contextualSpacing/>
        <w:jc w:val="both"/>
        <w:rPr>
          <w:rFonts w:ascii="PT Astra Serif" w:eastAsia="Times New Roman" w:hAnsi="PT Astra Serif"/>
          <w:color w:val="auto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auto"/>
          <w:sz w:val="28"/>
          <w:szCs w:val="28"/>
          <w:lang w:eastAsia="ru-RU"/>
        </w:rPr>
        <w:t xml:space="preserve">«5. Контроль за исполнением настоящего постановления </w:t>
      </w:r>
      <w:r>
        <w:rPr>
          <w:rFonts w:ascii="PT Astra Serif" w:eastAsia="Times New Roman" w:hAnsi="PT Astra Serif"/>
          <w:color w:val="auto"/>
          <w:sz w:val="28"/>
          <w:szCs w:val="28"/>
          <w:lang w:eastAsia="ru-RU"/>
        </w:rPr>
        <w:t xml:space="preserve">возложить на главу администрации муниципального образования город Новомосковск </w:t>
      </w:r>
      <w:r>
        <w:rPr>
          <w:rFonts w:ascii="PT Astra Serif" w:eastAsia="Times New Roman" w:hAnsi="PT Astra Serif"/>
          <w:color w:val="auto"/>
          <w:sz w:val="28"/>
          <w:szCs w:val="28"/>
          <w:lang w:eastAsia="ru-RU"/>
        </w:rPr>
        <w:t>курирующего вопросы потребительского рынка и капитального строительства</w:t>
      </w:r>
      <w:r>
        <w:rPr>
          <w:rFonts w:ascii="PT Astra Serif" w:eastAsia="Times New Roman" w:hAnsi="PT Astra Serif"/>
          <w:color w:val="auto"/>
          <w:sz w:val="28"/>
          <w:szCs w:val="28"/>
          <w:lang w:eastAsia="ru-RU"/>
        </w:rPr>
        <w:t>».</w:t>
      </w:r>
    </w:p>
    <w:p w:rsidR="00D707B6" w:rsidRDefault="007C0A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D707B6" w:rsidRDefault="007C0A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>от 20.07.2023 № 2104 «О внесении изменений в постановление администрации муниципального образования город Новомосковск от 10.04.2023 № 894 «Об утверждении административного регламент</w:t>
      </w:r>
      <w:r>
        <w:rPr>
          <w:rFonts w:ascii="PT Astra Serif" w:hAnsi="PT Astra Serif"/>
          <w:sz w:val="28"/>
          <w:szCs w:val="28"/>
          <w:lang w:eastAsia="ru-RU"/>
        </w:rPr>
        <w:t>а предоставления администрацией муниципального образования город Новомосковск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</w:t>
      </w:r>
      <w:r>
        <w:rPr>
          <w:rFonts w:ascii="PT Astra Serif" w:hAnsi="PT Astra Serif"/>
          <w:sz w:val="28"/>
          <w:szCs w:val="28"/>
          <w:lang w:eastAsia="ru-RU"/>
        </w:rPr>
        <w:t>едств материнского (семейного) капитала».</w:t>
      </w:r>
    </w:p>
    <w:p w:rsidR="00D707B6" w:rsidRDefault="007C0A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 xml:space="preserve">от 22.01.2025 № 112 «О внесении изменений в приложение к постановлению администрации муниципального образования город Новомосковск от </w:t>
      </w:r>
      <w:r>
        <w:rPr>
          <w:rFonts w:ascii="PT Astra Serif" w:hAnsi="PT Astra Serif"/>
          <w:sz w:val="28"/>
          <w:szCs w:val="28"/>
          <w:lang w:eastAsia="ru-RU"/>
        </w:rPr>
        <w:t>10.04.2023 № 894 «Об утверждении административного регламента предоставления администрацией муниципального образования город Новомосковск муниципальной услуги «Выдача акта освидетельствования проведения основных работ по строительству (реконструкции) объек</w:t>
      </w:r>
      <w:r>
        <w:rPr>
          <w:rFonts w:ascii="PT Astra Serif" w:hAnsi="PT Astra Serif"/>
          <w:sz w:val="28"/>
          <w:szCs w:val="28"/>
          <w:lang w:eastAsia="ru-RU"/>
        </w:rPr>
        <w:t>та индивидуального жилищного строительства с привлечением средств материнского (семейного) капитала».</w:t>
      </w:r>
    </w:p>
    <w:p w:rsidR="00D707B6" w:rsidRDefault="007C0AD4">
      <w:pPr>
        <w:pStyle w:val="21"/>
        <w:widowControl w:val="0"/>
        <w:tabs>
          <w:tab w:val="left" w:pos="1134"/>
        </w:tabs>
        <w:ind w:firstLine="709"/>
        <w:contextualSpacing/>
        <w:jc w:val="both"/>
        <w:outlineLvl w:val="1"/>
        <w:rPr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</w:t>
      </w:r>
      <w:r>
        <w:rPr>
          <w:rFonts w:ascii="PT Astra Serif" w:hAnsi="PT Astra Serif"/>
          <w:color w:val="auto"/>
          <w:sz w:val="28"/>
          <w:szCs w:val="28"/>
        </w:rPr>
        <w:tab/>
        <w:t>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</w:t>
      </w:r>
      <w:r>
        <w:rPr>
          <w:rFonts w:ascii="PT Astra Serif" w:hAnsi="PT Astra Serif"/>
          <w:color w:val="auto"/>
          <w:sz w:val="28"/>
          <w:szCs w:val="28"/>
        </w:rPr>
        <w:t xml:space="preserve"> муниципального образования город </w:t>
      </w:r>
      <w:r>
        <w:rPr>
          <w:color w:val="auto"/>
          <w:sz w:val="28"/>
          <w:szCs w:val="28"/>
        </w:rPr>
        <w:t>Новомосковск в информационно-телекоммуникационной сети «Интернет».</w:t>
      </w:r>
    </w:p>
    <w:p w:rsidR="00D707B6" w:rsidRDefault="007C0AD4">
      <w:pPr>
        <w:pStyle w:val="af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</w:t>
      </w:r>
      <w:r>
        <w:rPr>
          <w:sz w:val="28"/>
          <w:szCs w:val="28"/>
        </w:rPr>
        <w:t>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D707B6" w:rsidRDefault="007C0AD4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может быть обжаловано в суде в порядке, установленном законодательством Ро</w:t>
      </w:r>
      <w:r>
        <w:rPr>
          <w:sz w:val="28"/>
          <w:szCs w:val="28"/>
        </w:rPr>
        <w:t>ссийской Федерации.</w:t>
      </w:r>
    </w:p>
    <w:p w:rsidR="00D707B6" w:rsidRDefault="007C0AD4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со дня официального обнародования.</w:t>
      </w:r>
    </w:p>
    <w:bookmarkEnd w:id="0"/>
    <w:p w:rsidR="00D707B6" w:rsidRDefault="007C0AD4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Приложение</w:t>
      </w:r>
    </w:p>
    <w:p w:rsidR="00D707B6" w:rsidRDefault="007C0AD4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 постановлению администрации</w:t>
      </w:r>
    </w:p>
    <w:p w:rsidR="00D707B6" w:rsidRDefault="007C0AD4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образования</w:t>
      </w:r>
    </w:p>
    <w:p w:rsidR="00D707B6" w:rsidRDefault="007C0AD4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город Новомосковск</w:t>
      </w:r>
    </w:p>
    <w:p w:rsidR="00D707B6" w:rsidRDefault="007C0AD4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от ___________ №________</w:t>
      </w:r>
    </w:p>
    <w:p w:rsidR="00D707B6" w:rsidRDefault="00D707B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D707B6" w:rsidRDefault="007C0AD4">
      <w:pPr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 </w:t>
      </w:r>
    </w:p>
    <w:p w:rsidR="00D707B6" w:rsidRDefault="007C0AD4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</w:t>
      </w:r>
    </w:p>
    <w:p w:rsidR="00D707B6" w:rsidRDefault="007C0AD4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>«</w:t>
      </w:r>
      <w:r>
        <w:rPr>
          <w:rFonts w:ascii="PT Astra Serif" w:hAnsi="PT Astra Serif"/>
          <w:b/>
          <w:sz w:val="28"/>
        </w:rPr>
        <w:t xml:space="preserve">Выдача </w:t>
      </w:r>
      <w:r>
        <w:rPr>
          <w:rFonts w:ascii="PT Astra Serif" w:hAnsi="PT Astra Serif"/>
          <w:b/>
          <w:sz w:val="28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r>
        <w:br/>
      </w:r>
      <w:r>
        <w:rPr>
          <w:rFonts w:ascii="PT Astra Serif" w:hAnsi="PT Astra Serif"/>
          <w:b/>
          <w:sz w:val="28"/>
        </w:rPr>
        <w:t>с привлечением средств материнского (семейного) капитала</w:t>
      </w:r>
      <w:r>
        <w:rPr>
          <w:rFonts w:ascii="PT Astra Serif" w:hAnsi="PT Astra Serif"/>
          <w:b/>
          <w:sz w:val="28"/>
        </w:rPr>
        <w:t>»</w:t>
      </w:r>
    </w:p>
    <w:p w:rsidR="00D707B6" w:rsidRDefault="00D707B6">
      <w:pPr>
        <w:widowControl w:val="0"/>
        <w:ind w:firstLine="709"/>
        <w:rPr>
          <w:rFonts w:ascii="PT Astra Serif" w:hAnsi="PT Astra Serif"/>
          <w:sz w:val="28"/>
        </w:rPr>
      </w:pPr>
    </w:p>
    <w:p w:rsidR="00D707B6" w:rsidRDefault="007C0AD4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D707B6" w:rsidRDefault="007C0AD4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Настоящий Административный регламент предоставления муниципальной услуги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</w:t>
      </w:r>
      <w:r>
        <w:rPr>
          <w:rFonts w:ascii="PT Astra Serif" w:hAnsi="PT Astra Serif"/>
          <w:sz w:val="28"/>
        </w:rPr>
        <w:t xml:space="preserve">ительства, </w:t>
      </w:r>
      <w:r>
        <w:rPr>
          <w:rFonts w:ascii="PT Astra Serif" w:hAnsi="PT Astra Serif"/>
          <w:sz w:val="28"/>
        </w:rPr>
        <w:t>по реконструкции дома блокированной застройки</w:t>
      </w:r>
      <w:r>
        <w:rPr>
          <w:rFonts w:ascii="PT Astra Serif" w:hAnsi="PT Astra Serif"/>
          <w:sz w:val="28"/>
        </w:rPr>
        <w:t xml:space="preserve">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устанавливает порядок и стандарт предоставления Услуги</w:t>
      </w:r>
      <w:r>
        <w:rPr>
          <w:rStyle w:val="a8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D707B6" w:rsidRDefault="00D707B6">
      <w:pPr>
        <w:widowControl w:val="0"/>
        <w:spacing w:after="160"/>
        <w:ind w:firstLine="709"/>
        <w:contextualSpacing/>
        <w:jc w:val="both"/>
      </w:pPr>
    </w:p>
    <w:p w:rsidR="00D707B6" w:rsidRDefault="007C0AD4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D707B6" w:rsidRDefault="00D707B6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8D957"/>
        </w:rPr>
      </w:pPr>
    </w:p>
    <w:p w:rsidR="00D707B6" w:rsidRDefault="007C0AD4">
      <w:pPr>
        <w:widowControl w:val="0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 xml:space="preserve">Услуга предоставляется физическим лицам, </w:t>
      </w:r>
      <w:r>
        <w:rPr>
          <w:rFonts w:ascii="PT Astra Serif" w:hAnsi="PT Astra Serif"/>
          <w:sz w:val="28"/>
        </w:rPr>
        <w:t>получившим государственны</w:t>
      </w:r>
      <w:r>
        <w:rPr>
          <w:rFonts w:ascii="PT Astra Serif" w:hAnsi="PT Astra Serif"/>
          <w:sz w:val="28"/>
        </w:rPr>
        <w:t>й сертификат на материнский (семейный) капитал.</w:t>
      </w:r>
    </w:p>
    <w:p w:rsidR="00D707B6" w:rsidRDefault="007C0AD4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D707B6" w:rsidRDefault="00D707B6">
      <w:pPr>
        <w:widowControl w:val="0"/>
        <w:spacing w:after="160"/>
        <w:ind w:firstLine="709"/>
        <w:contextualSpacing/>
        <w:jc w:val="center"/>
      </w:pPr>
    </w:p>
    <w:p w:rsidR="00D707B6" w:rsidRDefault="00D707B6">
      <w:pPr>
        <w:widowControl w:val="0"/>
        <w:spacing w:after="160"/>
        <w:ind w:firstLine="709"/>
        <w:contextualSpacing/>
        <w:jc w:val="center"/>
      </w:pPr>
    </w:p>
    <w:p w:rsidR="00D707B6" w:rsidRDefault="007C0AD4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 xml:space="preserve">Требование предоставления заявителю </w:t>
      </w:r>
      <w:r>
        <w:rPr>
          <w:rFonts w:ascii="PT Astra Serif" w:hAnsi="PT Astra Serif"/>
          <w:b/>
          <w:sz w:val="28"/>
        </w:rPr>
        <w:t>муниципальной услуги в соответствии с категориями (признаками) заявителя,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br/>
      </w:r>
    </w:p>
    <w:p w:rsidR="00D707B6" w:rsidRDefault="007C0AD4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Услуга </w:t>
      </w:r>
      <w:r>
        <w:rPr>
          <w:rFonts w:ascii="PT Astra Serif" w:hAnsi="PT Astra Serif"/>
          <w:sz w:val="28"/>
        </w:rPr>
        <w:t>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707B6" w:rsidRDefault="007C0AD4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>II. Стандарт предоставления муниципальной услуги</w:t>
      </w:r>
    </w:p>
    <w:p w:rsidR="00D707B6" w:rsidRDefault="007C0AD4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Наименование муниципальной услуги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Выдача акта освидетельствования </w:t>
      </w:r>
      <w:r>
        <w:rPr>
          <w:rFonts w:ascii="PT Astra Serif" w:hAnsi="PT Astra Serif"/>
          <w:sz w:val="28"/>
        </w:rPr>
        <w:t>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>.</w:t>
      </w:r>
    </w:p>
    <w:p w:rsidR="00D707B6" w:rsidRDefault="00D707B6">
      <w:pPr>
        <w:widowControl w:val="0"/>
        <w:spacing w:after="160"/>
        <w:ind w:firstLine="709"/>
        <w:contextualSpacing/>
        <w:jc w:val="center"/>
      </w:pPr>
    </w:p>
    <w:p w:rsidR="00D707B6" w:rsidRDefault="007C0AD4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Наименование органа, предоставляющего муниц</w:t>
      </w:r>
      <w:r>
        <w:rPr>
          <w:rFonts w:ascii="PT Astra Serif" w:hAnsi="PT Astra Serif"/>
          <w:b/>
          <w:sz w:val="28"/>
        </w:rPr>
        <w:t>ипальную услугу</w:t>
      </w:r>
    </w:p>
    <w:p w:rsidR="00D707B6" w:rsidRDefault="00D707B6">
      <w:pPr>
        <w:widowControl w:val="0"/>
        <w:spacing w:after="160"/>
        <w:ind w:firstLine="709"/>
        <w:contextualSpacing/>
        <w:jc w:val="center"/>
      </w:pP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органом местного самоуправления (далее — Орган местного самоуправления).</w:t>
      </w:r>
    </w:p>
    <w:p w:rsidR="00D707B6" w:rsidRDefault="007C0AD4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Структурное подразделение администрации, ответственное за непосредственное предоставление муниципальной услуги, – </w:t>
      </w:r>
      <w:r>
        <w:rPr>
          <w:rFonts w:ascii="PT Astra Serif" w:hAnsi="PT Astra Serif"/>
          <w:sz w:val="28"/>
          <w:lang w:eastAsia="ru-RU"/>
        </w:rPr>
        <w:t>управление архитектуры и град</w:t>
      </w:r>
      <w:r>
        <w:rPr>
          <w:rFonts w:ascii="PT Astra Serif" w:hAnsi="PT Astra Serif"/>
          <w:sz w:val="28"/>
          <w:lang w:eastAsia="ru-RU"/>
        </w:rPr>
        <w:t>остроительства администрации муниципального образования город Новомосковск</w:t>
      </w:r>
      <w:r>
        <w:rPr>
          <w:rFonts w:ascii="PT Astra Serif" w:hAnsi="PT Astra Serif"/>
          <w:sz w:val="28"/>
        </w:rPr>
        <w:t>.</w:t>
      </w:r>
    </w:p>
    <w:p w:rsidR="00D707B6" w:rsidRDefault="00D707B6">
      <w:pPr>
        <w:widowControl w:val="0"/>
        <w:jc w:val="center"/>
        <w:rPr>
          <w:rFonts w:ascii="PT Astra Serif" w:hAnsi="PT Astra Serif"/>
        </w:rPr>
      </w:pPr>
    </w:p>
    <w:p w:rsidR="00D707B6" w:rsidRDefault="007C0AD4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Результатом предоставления Услуги являются: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выдача акта освидетельствования проведения основных работ по строительству (реконструкци</w:t>
      </w:r>
      <w:r>
        <w:rPr>
          <w:rFonts w:ascii="PT Astra Serif" w:hAnsi="PT Astra Serif"/>
          <w:sz w:val="28"/>
        </w:rPr>
        <w:t>и) объекта индивидуального жилищного строительства</w:t>
      </w:r>
      <w:r>
        <w:rPr>
          <w:rFonts w:ascii="PT Astra Serif" w:hAnsi="PT Astra Serif"/>
          <w:sz w:val="28"/>
        </w:rPr>
        <w:t xml:space="preserve"> или по реконструкции дома блокированной застройки</w:t>
      </w:r>
      <w:r>
        <w:rPr>
          <w:rFonts w:ascii="PT Astra Serif" w:hAnsi="PT Astra Serif"/>
          <w:sz w:val="28"/>
        </w:rPr>
        <w:t xml:space="preserve">  (документ на бумажном носителе или в форме электронного документа);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отказ в выдаче акта освидетельствования проведения основных работ по строительству (р</w:t>
      </w:r>
      <w:r>
        <w:rPr>
          <w:rFonts w:ascii="PT Astra Serif" w:hAnsi="PT Astra Serif"/>
          <w:sz w:val="28"/>
        </w:rPr>
        <w:t>еконструкции) объекта индивидуального жилищного строительства</w:t>
      </w:r>
      <w:r>
        <w:rPr>
          <w:rFonts w:ascii="PT Astra Serif" w:hAnsi="PT Astra Serif"/>
          <w:sz w:val="28"/>
        </w:rPr>
        <w:t xml:space="preserve"> или по реконструкции дома блокированной застройки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документа).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</w:t>
      </w:r>
      <w:r>
        <w:rPr>
          <w:rFonts w:ascii="PT Astra Serif" w:hAnsi="PT Astra Serif"/>
          <w:sz w:val="28"/>
        </w:rPr>
        <w:t>отрено.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D707B6" w:rsidRDefault="007C0AD4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Максимальный срок </w:t>
      </w:r>
      <w:r>
        <w:rPr>
          <w:rFonts w:ascii="PT Astra Serif" w:hAnsi="PT Astra Serif"/>
          <w:sz w:val="28"/>
        </w:rPr>
        <w:t>предоставления Услуги со дня регистрации запроса о предоставлении Услуги составляет:</w:t>
      </w:r>
    </w:p>
    <w:p w:rsidR="00D707B6" w:rsidRDefault="007C0AD4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 Органе местного самоуправления независимо от категории (признаков) заявителя</w:t>
      </w:r>
      <w:r>
        <w:rPr>
          <w:rFonts w:ascii="PT Astra Serif" w:hAnsi="PT Astra Serif"/>
          <w:sz w:val="28"/>
        </w:rPr>
        <w:t xml:space="preserve"> —</w:t>
      </w:r>
      <w:r>
        <w:rPr>
          <w:rFonts w:ascii="PT Astra Serif" w:hAnsi="PT Astra Serif"/>
          <w:sz w:val="28"/>
        </w:rPr>
        <w:t xml:space="preserve"> 5 рабочих дней;</w:t>
      </w:r>
    </w:p>
    <w:p w:rsidR="00D707B6" w:rsidRDefault="007C0AD4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Единого портала независимо от категории (признаков) заяв</w:t>
      </w:r>
      <w:r>
        <w:rPr>
          <w:rFonts w:ascii="PT Astra Serif" w:hAnsi="PT Astra Serif"/>
          <w:sz w:val="28"/>
        </w:rPr>
        <w:t xml:space="preserve">ителя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5 рабочих дней;</w:t>
      </w:r>
    </w:p>
    <w:p w:rsidR="00D707B6" w:rsidRDefault="007C0AD4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sz w:val="28"/>
        </w:rPr>
        <w:t>— 5</w:t>
      </w:r>
      <w:r>
        <w:rPr>
          <w:rFonts w:ascii="PT Astra Serif" w:hAnsi="PT Astra Serif"/>
          <w:sz w:val="28"/>
        </w:rPr>
        <w:t xml:space="preserve"> рабочих дней.</w:t>
      </w:r>
    </w:p>
    <w:p w:rsidR="00D707B6" w:rsidRDefault="007C0AD4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 Услуга предоставляется беспла</w:t>
      </w:r>
      <w:r>
        <w:rPr>
          <w:rFonts w:ascii="PT Astra Serif" w:hAnsi="PT Astra Serif"/>
          <w:sz w:val="28"/>
        </w:rPr>
        <w:t>тно.</w:t>
      </w:r>
    </w:p>
    <w:p w:rsidR="00D707B6" w:rsidRDefault="007C0AD4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707B6" w:rsidRDefault="00D707B6">
      <w:pPr>
        <w:widowControl w:val="0"/>
        <w:spacing w:after="160"/>
        <w:ind w:firstLine="709"/>
        <w:contextualSpacing/>
        <w:jc w:val="both"/>
      </w:pP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D707B6" w:rsidRDefault="00D707B6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муниципальной услуги</w:t>
      </w:r>
    </w:p>
    <w:p w:rsidR="00D707B6" w:rsidRDefault="00D707B6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D707B6" w:rsidRDefault="007C0AD4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Органе местного самоуправления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>1 рабочий день;</w:t>
      </w:r>
    </w:p>
    <w:p w:rsidR="00D707B6" w:rsidRDefault="007C0AD4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D707B6" w:rsidRDefault="007C0AD4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D707B6" w:rsidRDefault="00D707B6">
      <w:pPr>
        <w:widowControl w:val="0"/>
        <w:spacing w:after="160"/>
        <w:ind w:firstLine="709"/>
        <w:contextualSpacing/>
        <w:jc w:val="both"/>
      </w:pP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услуга</w:t>
      </w:r>
    </w:p>
    <w:p w:rsidR="00D707B6" w:rsidRDefault="00D707B6">
      <w:pPr>
        <w:widowControl w:val="0"/>
        <w:spacing w:after="160"/>
        <w:ind w:firstLine="709"/>
        <w:contextualSpacing/>
        <w:jc w:val="both"/>
      </w:pP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предоставляется  Услуга,</w:t>
      </w:r>
      <w:r>
        <w:rPr>
          <w:sz w:val="28"/>
        </w:rPr>
        <w:t xml:space="preserve"> </w:t>
      </w:r>
      <w:r>
        <w:rPr>
          <w:sz w:val="28"/>
        </w:rPr>
        <w:t xml:space="preserve">размещены на официальном сайте муниципального образования город Новомосковск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D707B6" w:rsidRDefault="00D707B6">
      <w:pPr>
        <w:widowControl w:val="0"/>
        <w:jc w:val="center"/>
      </w:pPr>
    </w:p>
    <w:p w:rsidR="00D707B6" w:rsidRDefault="007C0AD4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Показатели </w:t>
      </w:r>
      <w:r>
        <w:rPr>
          <w:sz w:val="28"/>
        </w:rPr>
        <w:t>доступности и качества Услуги,</w:t>
      </w:r>
      <w:r>
        <w:rPr>
          <w:sz w:val="28"/>
        </w:rPr>
        <w:t xml:space="preserve"> размещены на официальном сайте муниципального образования город Новомосковск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D707B6" w:rsidRDefault="007C0AD4">
      <w:pPr>
        <w:keepNext/>
        <w:keepLines/>
        <w:widowControl w:val="0"/>
        <w:spacing w:before="480" w:after="240" w:line="276" w:lineRule="auto"/>
        <w:jc w:val="center"/>
        <w:outlineLvl w:val="1"/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D707B6" w:rsidRDefault="00D707B6">
      <w:pPr>
        <w:widowControl w:val="0"/>
        <w:spacing w:after="160"/>
        <w:ind w:firstLine="709"/>
        <w:contextualSpacing/>
        <w:jc w:val="both"/>
      </w:pPr>
    </w:p>
    <w:p w:rsidR="00D707B6" w:rsidRDefault="007C0AD4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Услуги, которые являются необходимыми и об</w:t>
      </w:r>
      <w:r>
        <w:rPr>
          <w:rFonts w:ascii="PT Astra Serif" w:hAnsi="PT Astra Serif"/>
          <w:sz w:val="28"/>
        </w:rPr>
        <w:t>язательными для предоставления Услуги, законодательством Российской Федерации не предусмотрены.</w:t>
      </w:r>
    </w:p>
    <w:p w:rsidR="00D707B6" w:rsidRDefault="007C0AD4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Информационные системы, используемые для предоставления Услуги, —  Федеральная государственная информационная система «Единая система предоставления государстве</w:t>
      </w:r>
      <w:r>
        <w:rPr>
          <w:rFonts w:ascii="PT Astra Serif" w:hAnsi="PT Astra Serif"/>
          <w:sz w:val="28"/>
        </w:rPr>
        <w:t>нных и муниципальных услуг (сервисов)» (ПГС), единая система межведомственного электронного взаимодействия, Единый портал.</w:t>
      </w:r>
    </w:p>
    <w:p w:rsidR="00D707B6" w:rsidRDefault="007C0AD4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</w:t>
      </w:r>
      <w:r>
        <w:rPr>
          <w:rFonts w:ascii="PT Astra Serif" w:hAnsi="PT Astra Serif"/>
          <w:sz w:val="28"/>
        </w:rPr>
        <w:t>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</w:t>
      </w:r>
      <w:r>
        <w:rPr>
          <w:rFonts w:ascii="PT Astra Serif" w:hAnsi="PT Astra Serif"/>
          <w:sz w:val="28"/>
        </w:rPr>
        <w:t>совершеннолетнего лично, обусловлена предоставлением  Услуги совершеннолетним гражданам.</w:t>
      </w:r>
    </w:p>
    <w:p w:rsidR="00D707B6" w:rsidRDefault="007C0AD4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</w:t>
      </w:r>
      <w:r>
        <w:rPr>
          <w:rFonts w:ascii="PT Astra Serif" w:hAnsi="PT Astra Serif"/>
          <w:sz w:val="28"/>
        </w:rPr>
        <w:t>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D707B6" w:rsidRDefault="007C0AD4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</w:t>
      </w:r>
      <w:r>
        <w:rPr>
          <w:rFonts w:ascii="PT Astra Serif" w:hAnsi="PT Astra Serif"/>
          <w:sz w:val="28"/>
        </w:rPr>
        <w:t>ниципальных услуг не предусмотрена.</w:t>
      </w:r>
    </w:p>
    <w:p w:rsidR="00D707B6" w:rsidRDefault="00D707B6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D707B6" w:rsidRDefault="007C0AD4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муниципальной услуги</w:t>
      </w: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</w:t>
      </w:r>
      <w:r>
        <w:rPr>
          <w:rFonts w:ascii="PT Astra Serif" w:hAnsi="PT Astra Serif"/>
          <w:sz w:val="28"/>
        </w:rPr>
        <w:t>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</w:t>
      </w:r>
      <w:r>
        <w:rPr>
          <w:rFonts w:ascii="PT Astra Serif" w:hAnsi="PT Astra Serif"/>
          <w:sz w:val="28"/>
        </w:rPr>
        <w:t xml:space="preserve">и Услуги приведены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таблице № 2,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Форма запроса о предоставлении Услуги приведена</w:t>
      </w:r>
      <w:r>
        <w:rPr>
          <w:rFonts w:ascii="PT Astra Serif" w:hAnsi="PT Astra Serif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sz w:val="28"/>
        </w:rPr>
        <w:t xml:space="preserve"> регламенту.</w:t>
      </w:r>
    </w:p>
    <w:p w:rsidR="00D707B6" w:rsidRDefault="00D707B6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D707B6" w:rsidRDefault="00D707B6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 xml:space="preserve">Исчерпывающий перечень оснований для отказа в </w:t>
      </w:r>
      <w:r>
        <w:rPr>
          <w:rFonts w:ascii="PT Astra Serif" w:hAnsi="PT Astra Serif"/>
          <w:b/>
          <w:sz w:val="28"/>
        </w:rPr>
        <w:t>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</w:t>
      </w:r>
      <w:r>
        <w:rPr>
          <w:rFonts w:ascii="PT Astra Serif" w:hAnsi="PT Astra Serif"/>
          <w:b/>
          <w:sz w:val="28"/>
        </w:rPr>
        <w:t xml:space="preserve"> услуги</w:t>
      </w:r>
    </w:p>
    <w:p w:rsidR="00D707B6" w:rsidRDefault="00D707B6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D707B6" w:rsidRDefault="00D707B6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запроса, документов и информации: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</w:t>
      </w:r>
      <w:r>
        <w:rPr>
          <w:rFonts w:ascii="PT Astra Serif" w:hAnsi="PT Astra Serif"/>
          <w:sz w:val="28"/>
        </w:rPr>
        <w:t>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</w:t>
      </w:r>
      <w:r>
        <w:rPr>
          <w:rFonts w:ascii="PT Astra Serif" w:hAnsi="PT Astra Serif"/>
          <w:sz w:val="28"/>
        </w:rPr>
        <w:t>ссийской Федерации;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документы, являющиеся обязательными для самостоятельного представления заявителем, не представлен</w:t>
      </w:r>
      <w:r>
        <w:rPr>
          <w:rFonts w:ascii="PT Astra Serif" w:hAnsi="PT Astra Serif"/>
          <w:sz w:val="28"/>
        </w:rPr>
        <w:t>ы.</w:t>
      </w: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Основаниями для отказа в предоставлении Услуги являются: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в ходе освидетельствования проведения основных работ по строительству объекта индиви</w:t>
      </w:r>
      <w:r>
        <w:rPr>
          <w:rFonts w:ascii="PT Astra Serif" w:hAnsi="PT Astra Serif"/>
          <w:sz w:val="28"/>
        </w:rPr>
        <w:t>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в ходе освидетельствования проведения работ по реконструкции объекта индивидуального жилищного строительств</w:t>
      </w:r>
      <w:r>
        <w:rPr>
          <w:rFonts w:ascii="PT Astra Serif" w:hAnsi="PT Astra Serif"/>
          <w:sz w:val="28"/>
        </w:rPr>
        <w:t>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</w:t>
      </w:r>
      <w:r>
        <w:rPr>
          <w:rFonts w:ascii="PT Astra Serif" w:hAnsi="PT Astra Serif"/>
          <w:sz w:val="28"/>
        </w:rPr>
        <w:t>ьством Российской Федерации.</w:t>
      </w:r>
    </w:p>
    <w:p w:rsidR="00D707B6" w:rsidRDefault="007C0AD4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</w:t>
      </w:r>
      <w:r>
        <w:rPr>
          <w:rFonts w:ascii="PT Astra Serif" w:hAnsi="PT Astra Serif"/>
          <w:sz w:val="28"/>
        </w:rPr>
        <w:t>я в приложении к настоящему Административному регламенту.</w:t>
      </w:r>
    </w:p>
    <w:p w:rsidR="00D707B6" w:rsidRDefault="007C0AD4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Состав, последовательность и сроки выполнения административных процедур</w:t>
      </w:r>
    </w:p>
    <w:p w:rsidR="00D707B6" w:rsidRDefault="007C0AD4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D707B6" w:rsidRDefault="00D707B6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trike/>
          <w:sz w:val="28"/>
        </w:rPr>
      </w:pPr>
    </w:p>
    <w:p w:rsidR="00D707B6" w:rsidRDefault="007C0AD4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 xml:space="preserve">         29. Предоставление Услуги включает в себя следующие административные </w:t>
      </w:r>
      <w:r>
        <w:rPr>
          <w:rFonts w:ascii="PT Astra Serif" w:hAnsi="PT Astra Serif"/>
          <w:sz w:val="28"/>
        </w:rPr>
        <w:t>процедуры: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заявителя;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прием запроса и документов и (или) информации, необходимых для предоставления Услуги;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межведомственное информационное взаимодействие;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принятия решения о предоставлении (об отказе в предоставлении) Услуги;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д)</w:t>
      </w:r>
      <w:r>
        <w:rPr>
          <w:rFonts w:ascii="PT Astra Serif" w:hAnsi="PT Astra Serif"/>
          <w:sz w:val="28"/>
        </w:rPr>
        <w:t xml:space="preserve"> предоставления результата Услуги.</w:t>
      </w: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7C0AD4">
      <w:pPr>
        <w:widowControl w:val="0"/>
        <w:tabs>
          <w:tab w:val="left" w:pos="1276"/>
        </w:tabs>
        <w:contextualSpacing/>
        <w:jc w:val="both"/>
      </w:pPr>
      <w:r>
        <w:rPr>
          <w:rFonts w:ascii="PT Astra Serif" w:hAnsi="PT Astra Serif"/>
          <w:sz w:val="28"/>
        </w:rPr>
        <w:t xml:space="preserve">          30. Профилирование заявителя осуществляется: 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в Органе местного самоуправления.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31. 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>
        <w:rPr>
          <w:rFonts w:ascii="PT Astra Serif" w:hAnsi="PT Astra Serif"/>
          <w:sz w:val="28"/>
        </w:rPr>
        <w:t>ы в таблице № 1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7C0AD4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D707B6" w:rsidRDefault="007C0AD4">
      <w:pPr>
        <w:widowControl w:val="0"/>
        <w:tabs>
          <w:tab w:val="left" w:pos="375"/>
          <w:tab w:val="left" w:pos="619"/>
          <w:tab w:val="left" w:pos="675"/>
          <w:tab w:val="left" w:pos="1144"/>
          <w:tab w:val="left" w:pos="1276"/>
        </w:tabs>
        <w:contextualSpacing/>
        <w:jc w:val="both"/>
      </w:pPr>
      <w:r>
        <w:rPr>
          <w:rFonts w:ascii="PT Astra Serif" w:hAnsi="PT Astra Serif"/>
          <w:sz w:val="28"/>
        </w:rPr>
        <w:t xml:space="preserve">      32. Состав запроса и перечень документов и (или) информации, необходимых для предоставления </w:t>
      </w:r>
      <w:r>
        <w:rPr>
          <w:rFonts w:ascii="PT Astra Serif" w:hAnsi="PT Astra Serif"/>
          <w:sz w:val="28"/>
        </w:rPr>
        <w:t>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>
        <w:rPr>
          <w:rFonts w:ascii="PT Astra Serif" w:hAnsi="PT Astra Serif"/>
          <w:sz w:val="28"/>
        </w:rPr>
        <w:t xml:space="preserve"> в приложении к настоящему Административному регламенту.</w:t>
      </w:r>
    </w:p>
    <w:p w:rsidR="00D707B6" w:rsidRDefault="007C0AD4">
      <w:pPr>
        <w:widowControl w:val="0"/>
        <w:tabs>
          <w:tab w:val="left" w:pos="1276"/>
        </w:tabs>
        <w:contextualSpacing/>
        <w:jc w:val="both"/>
      </w:pPr>
      <w:r>
        <w:rPr>
          <w:rFonts w:ascii="PT Astra Serif" w:hAnsi="PT Astra Serif"/>
          <w:sz w:val="28"/>
        </w:rPr>
        <w:t xml:space="preserve">     33. Способами установления личности (идентификации) за</w:t>
      </w:r>
      <w:r>
        <w:rPr>
          <w:rFonts w:ascii="PT Astra Serif" w:hAnsi="PT Astra Serif"/>
          <w:sz w:val="28"/>
        </w:rPr>
        <w:t xml:space="preserve">явителя при взаимодействии с заявителями являются: 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Органе местного самоуправления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почтовым отправлением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документа, удостоверяющего личность (паспорта); </w:t>
      </w:r>
    </w:p>
    <w:p w:rsidR="00D707B6" w:rsidRDefault="007C0AD4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D707B6" w:rsidRDefault="007C0AD4">
      <w:pPr>
        <w:widowControl w:val="0"/>
        <w:tabs>
          <w:tab w:val="left" w:pos="1021"/>
        </w:tabs>
        <w:spacing w:after="160"/>
        <w:contextualSpacing/>
        <w:jc w:val="both"/>
      </w:pPr>
      <w:r>
        <w:rPr>
          <w:rFonts w:ascii="PT Astra Serif" w:hAnsi="PT Astra Serif"/>
          <w:sz w:val="28"/>
        </w:rPr>
        <w:t xml:space="preserve">     34. 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D707B6" w:rsidRDefault="007C0AD4">
      <w:pPr>
        <w:widowControl w:val="0"/>
        <w:spacing w:after="16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     </w:t>
      </w:r>
      <w:r>
        <w:rPr>
          <w:rFonts w:ascii="PT Astra Serif" w:hAnsi="PT Astra Serif"/>
          <w:sz w:val="28"/>
          <w:szCs w:val="28"/>
        </w:rPr>
        <w:t> </w:t>
      </w:r>
      <w:r>
        <w:rPr>
          <w:sz w:val="28"/>
          <w:szCs w:val="28"/>
        </w:rPr>
        <w:t xml:space="preserve">35. </w:t>
      </w:r>
      <w:r>
        <w:rPr>
          <w:rFonts w:ascii="PT Astra Serif" w:hAnsi="PT Astra Serif"/>
          <w:sz w:val="28"/>
          <w:szCs w:val="28"/>
        </w:rPr>
        <w:t>Заявител</w:t>
      </w:r>
      <w:r>
        <w:rPr>
          <w:rFonts w:ascii="PT Astra Serif" w:hAnsi="PT Astra Serif"/>
          <w:sz w:val="28"/>
        </w:rPr>
        <w:t>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D707B6" w:rsidRDefault="007C0AD4">
      <w:pPr>
        <w:widowControl w:val="0"/>
        <w:tabs>
          <w:tab w:val="left" w:pos="1021"/>
        </w:tabs>
        <w:spacing w:after="160"/>
        <w:contextualSpacing/>
        <w:jc w:val="both"/>
      </w:pPr>
      <w:r>
        <w:rPr>
          <w:rFonts w:ascii="PT Astra Serif" w:hAnsi="PT Astra Serif"/>
          <w:sz w:val="28"/>
        </w:rPr>
        <w:t xml:space="preserve">         36. </w:t>
      </w:r>
      <w:r>
        <w:rPr>
          <w:rFonts w:ascii="PT Astra Serif" w:hAnsi="PT Astra Serif"/>
          <w:sz w:val="28"/>
        </w:rPr>
        <w:t>Услуга не предусматривает возможности приема запроса</w:t>
      </w:r>
      <w:r>
        <w:rPr>
          <w:rFonts w:ascii="PT Astra Serif" w:hAnsi="PT Astra Serif"/>
          <w:sz w:val="28"/>
        </w:rPr>
        <w:t xml:space="preserve"> и документов по выбору заявителя, независимо от его места жительства или места пребывания.</w:t>
      </w:r>
    </w:p>
    <w:p w:rsidR="00D707B6" w:rsidRDefault="007C0AD4">
      <w:pPr>
        <w:widowControl w:val="0"/>
        <w:tabs>
          <w:tab w:val="left" w:pos="1021"/>
        </w:tabs>
        <w:spacing w:after="160"/>
        <w:ind w:firstLine="680"/>
        <w:contextualSpacing/>
        <w:jc w:val="both"/>
      </w:pPr>
      <w:r>
        <w:rPr>
          <w:rFonts w:ascii="PT Astra Serif" w:hAnsi="PT Astra Serif"/>
          <w:sz w:val="28"/>
        </w:rPr>
        <w:t xml:space="preserve">37. </w:t>
      </w:r>
      <w:r>
        <w:rPr>
          <w:rFonts w:ascii="PT Astra Serif" w:hAnsi="PT Astra Serif"/>
          <w:sz w:val="28"/>
        </w:rPr>
        <w:t xml:space="preserve">Подача запроса о предоставлении Услуги в многофункциональном центре не предусматривается.  </w:t>
      </w:r>
    </w:p>
    <w:p w:rsidR="00D707B6" w:rsidRDefault="007C0AD4">
      <w:pPr>
        <w:widowControl w:val="0"/>
        <w:tabs>
          <w:tab w:val="left" w:pos="1021"/>
        </w:tabs>
        <w:spacing w:after="160"/>
        <w:ind w:firstLine="624"/>
        <w:contextualSpacing/>
        <w:jc w:val="both"/>
      </w:pPr>
      <w:r>
        <w:rPr>
          <w:rFonts w:ascii="PT Astra Serif" w:hAnsi="PT Astra Serif"/>
          <w:sz w:val="28"/>
        </w:rPr>
        <w:t>38.</w:t>
      </w:r>
      <w:r>
        <w:rPr>
          <w:rFonts w:ascii="PT Astra Serif" w:hAnsi="PT Astra Serif"/>
          <w:sz w:val="28"/>
        </w:rPr>
        <w:t>Срок регистрации запроса и документов составляет 1 рабочий день с</w:t>
      </w:r>
      <w:r>
        <w:rPr>
          <w:rFonts w:ascii="PT Astra Serif" w:hAnsi="PT Astra Serif"/>
          <w:sz w:val="28"/>
        </w:rPr>
        <w:t>о дня их поступления.</w:t>
      </w:r>
    </w:p>
    <w:p w:rsidR="00D707B6" w:rsidRDefault="00D707B6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D707B6" w:rsidRDefault="007C0AD4">
      <w:pPr>
        <w:pStyle w:val="ab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D707B6" w:rsidRDefault="007C0AD4">
      <w:pPr>
        <w:pStyle w:val="ab"/>
        <w:ind w:firstLine="709"/>
        <w:jc w:val="both"/>
      </w:pPr>
      <w:r>
        <w:rPr>
          <w:rFonts w:ascii="PT Astra Serif" w:hAnsi="PT Astra Serif"/>
          <w:sz w:val="28"/>
        </w:rPr>
        <w:t xml:space="preserve">39. </w:t>
      </w:r>
      <w:r>
        <w:rPr>
          <w:rFonts w:ascii="PT Astra Serif" w:hAnsi="PT Astra Serif"/>
          <w:sz w:val="28"/>
        </w:rPr>
        <w:t>Должностное лицо, ответственное за рассмотрение запроса и документов, подготавливает и направляет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</w:t>
      </w:r>
      <w:r>
        <w:rPr>
          <w:rFonts w:ascii="PT Astra Serif" w:hAnsi="PT Astra Serif"/>
          <w:sz w:val="28"/>
        </w:rPr>
        <w:t xml:space="preserve">нного электронного взаимодействия» информационные запросы: 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</w:t>
      </w:r>
      <w:r>
        <w:rPr>
          <w:rFonts w:ascii="PT Astra Serif" w:hAnsi="PT Astra Serif"/>
          <w:sz w:val="28"/>
        </w:rPr>
        <w:t xml:space="preserve"> направляются в Федеральную службу государственной регистрации, кадастра и картографии.</w:t>
      </w: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</w:t>
      </w:r>
      <w:r>
        <w:rPr>
          <w:rFonts w:ascii="PT Astra Serif" w:hAnsi="PT Astra Serif"/>
          <w:b/>
          <w:sz w:val="28"/>
        </w:rPr>
        <w:t>е в предоставлении) муниципальной услуги</w:t>
      </w:r>
    </w:p>
    <w:p w:rsidR="00D707B6" w:rsidRDefault="007C0AD4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снования для отказа в предоставлении Услуги приведены в таблице № 3 приложения к </w:t>
      </w:r>
      <w:r>
        <w:rPr>
          <w:rFonts w:ascii="PT Astra Serif" w:hAnsi="PT Astra Serif"/>
          <w:sz w:val="28"/>
        </w:rPr>
        <w:t>настоящему Административному регламенту.</w:t>
      </w:r>
    </w:p>
    <w:p w:rsidR="00D707B6" w:rsidRDefault="007C0AD4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D707B6" w:rsidRDefault="00D707B6">
      <w:pPr>
        <w:widowControl w:val="0"/>
        <w:tabs>
          <w:tab w:val="left" w:pos="1276"/>
        </w:tabs>
        <w:ind w:firstLine="680"/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муниципальной услуги </w:t>
      </w:r>
    </w:p>
    <w:p w:rsidR="00D707B6" w:rsidRDefault="007C0AD4">
      <w:pPr>
        <w:widowControl w:val="0"/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40.Способы получения результата предоставления Услуги:</w:t>
      </w:r>
    </w:p>
    <w:p w:rsidR="00D707B6" w:rsidRDefault="007C0AD4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D707B6" w:rsidRDefault="007C0AD4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Органе местного самоуправления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D707B6" w:rsidRDefault="007C0AD4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</w:t>
      </w:r>
      <w:r>
        <w:rPr>
          <w:rFonts w:ascii="PT Astra Serif" w:hAnsi="PT Astra Serif"/>
          <w:sz w:val="28"/>
        </w:rPr>
        <w:t xml:space="preserve">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D707B6" w:rsidRDefault="007C0AD4">
      <w:pPr>
        <w:widowControl w:val="0"/>
        <w:tabs>
          <w:tab w:val="left" w:pos="1276"/>
        </w:tabs>
        <w:spacing w:after="160"/>
        <w:contextualSpacing/>
        <w:jc w:val="both"/>
      </w:pPr>
      <w:r>
        <w:rPr>
          <w:rFonts w:ascii="PT Astra Serif" w:hAnsi="PT Astra Serif"/>
          <w:sz w:val="28"/>
        </w:rPr>
        <w:t xml:space="preserve">   41. Предоставление результата Услуги осуществляется в срок, не превышающий 1 рабочего дня с даты принятия решения о предостав</w:t>
      </w:r>
      <w:r>
        <w:rPr>
          <w:rFonts w:ascii="PT Astra Serif" w:hAnsi="PT Astra Serif"/>
          <w:sz w:val="28"/>
        </w:rPr>
        <w:t>лении (об отказе в предоставлении) Услуги.</w:t>
      </w:r>
    </w:p>
    <w:p w:rsidR="00D707B6" w:rsidRDefault="007C0AD4">
      <w:pPr>
        <w:widowControl w:val="0"/>
        <w:tabs>
          <w:tab w:val="left" w:pos="1276"/>
        </w:tabs>
        <w:spacing w:after="160"/>
        <w:contextualSpacing/>
        <w:jc w:val="both"/>
      </w:pPr>
      <w:r>
        <w:rPr>
          <w:rFonts w:ascii="PT Astra Serif" w:hAnsi="PT Astra Serif"/>
          <w:sz w:val="28"/>
        </w:rPr>
        <w:t xml:space="preserve">       42.Результат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D707B6" w:rsidRDefault="007C0AD4">
      <w:pPr>
        <w:widowControl w:val="0"/>
        <w:tabs>
          <w:tab w:val="left" w:pos="1276"/>
        </w:tabs>
        <w:spacing w:after="160"/>
        <w:contextualSpacing/>
        <w:jc w:val="both"/>
      </w:pPr>
      <w:r>
        <w:rPr>
          <w:rFonts w:ascii="PT Astra Serif" w:hAnsi="PT Astra Serif"/>
          <w:sz w:val="28"/>
        </w:rPr>
        <w:t xml:space="preserve">    43.</w:t>
      </w:r>
      <w:r>
        <w:rPr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муниципального образования город Новомосковск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Fonts w:ascii="PT Astra Serif" w:hAnsi="PT Astra Serif"/>
          <w:sz w:val="28"/>
        </w:rPr>
        <w:t xml:space="preserve"> «Интернет».</w:t>
      </w:r>
    </w:p>
    <w:p w:rsidR="00D707B6" w:rsidRDefault="00D707B6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spacing w:line="276" w:lineRule="auto"/>
        <w:jc w:val="center"/>
      </w:pPr>
    </w:p>
    <w:p w:rsidR="00D707B6" w:rsidRDefault="007C0AD4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>IV. Способы информирования з</w:t>
      </w:r>
      <w:r>
        <w:rPr>
          <w:rFonts w:ascii="PT Astra Serif" w:hAnsi="PT Astra Serif"/>
          <w:b/>
          <w:sz w:val="28"/>
        </w:rPr>
        <w:t>аявителя об изменении статуса рассмотрения запроса о предоставлении муниципальной услуги</w:t>
      </w:r>
      <w:r>
        <w:rPr>
          <w:rFonts w:ascii="PT Astra Serif" w:hAnsi="PT Astra Serif"/>
          <w:b/>
          <w:sz w:val="28"/>
        </w:rPr>
        <w:t xml:space="preserve"> </w:t>
      </w:r>
    </w:p>
    <w:p w:rsidR="00D707B6" w:rsidRDefault="00D707B6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tabs>
          <w:tab w:val="left" w:pos="1276"/>
        </w:tabs>
        <w:contextualSpacing/>
        <w:jc w:val="both"/>
      </w:pPr>
      <w:r>
        <w:rPr>
          <w:rFonts w:ascii="PT Astra Serif" w:hAnsi="PT Astra Serif"/>
          <w:sz w:val="28"/>
        </w:rPr>
        <w:t xml:space="preserve">    44. Перечень способов информирования заявителя об изменении статуса рассмотрения запроса: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D707B6" w:rsidRDefault="007C0AD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телефонной связи.</w:t>
      </w:r>
    </w:p>
    <w:p w:rsidR="00D707B6" w:rsidRDefault="00D707B6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архитектуры и градостроительства                                              С.И. Истомин</w:t>
      </w: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D707B6">
      <w:pPr>
        <w:widowControl w:val="0"/>
        <w:tabs>
          <w:tab w:val="left" w:pos="1276"/>
        </w:tabs>
        <w:ind w:firstLine="709"/>
        <w:contextualSpacing/>
        <w:jc w:val="both"/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  <w:sectPr w:rsidR="00D707B6">
          <w:headerReference w:type="default" r:id="rId11"/>
          <w:headerReference w:type="first" r:id="rId12"/>
          <w:pgSz w:w="11906" w:h="16838"/>
          <w:pgMar w:top="1530" w:right="567" w:bottom="1134" w:left="1701" w:header="709" w:footer="0" w:gutter="0"/>
          <w:pgNumType w:start="1"/>
          <w:cols w:space="720"/>
          <w:formProt w:val="0"/>
          <w:docGrid w:linePitch="100"/>
        </w:sect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569"/>
        <w:gridCol w:w="5636"/>
      </w:tblGrid>
      <w:tr w:rsidR="00D707B6">
        <w:trPr>
          <w:trHeight w:val="1084"/>
        </w:trPr>
        <w:tc>
          <w:tcPr>
            <w:tcW w:w="4569" w:type="dxa"/>
          </w:tcPr>
          <w:p w:rsidR="00D707B6" w:rsidRDefault="00D707B6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6" w:type="dxa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«Приложение </w:t>
            </w:r>
          </w:p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</w:t>
            </w:r>
            <w:r>
              <w:rPr>
                <w:rFonts w:ascii="PT Astra Serif" w:hAnsi="PT Astra Serif"/>
                <w:sz w:val="24"/>
              </w:rPr>
              <w:t xml:space="preserve">привлечением средств материнского (семейного) капитала» </w:t>
            </w:r>
          </w:p>
        </w:tc>
      </w:tr>
    </w:tbl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D707B6" w:rsidRDefault="007C0AD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</w:t>
      </w:r>
      <w:r>
        <w:rPr>
          <w:rFonts w:ascii="PT Astra Serif" w:hAnsi="PT Astra Serif"/>
          <w:b/>
          <w:sz w:val="28"/>
        </w:rPr>
        <w:t>еречень</w:t>
      </w:r>
    </w:p>
    <w:p w:rsidR="00D707B6" w:rsidRDefault="007C0AD4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</w:t>
      </w:r>
      <w:r>
        <w:rPr>
          <w:rFonts w:ascii="PT Astra Serif" w:hAnsi="PT Astra Serif"/>
          <w:b/>
          <w:sz w:val="28"/>
        </w:rPr>
        <w:t>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:rsidR="00D707B6" w:rsidRDefault="007C0AD4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</w:t>
      </w:r>
      <w:r>
        <w:rPr>
          <w:rFonts w:ascii="PT Astra Serif" w:hAnsi="PT Astra Serif"/>
          <w:b/>
          <w:sz w:val="28"/>
        </w:rPr>
        <w:t xml:space="preserve">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D707B6" w:rsidRDefault="00D707B6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D707B6" w:rsidRDefault="007C0AD4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—</w:t>
      </w:r>
      <w:r>
        <w:rPr>
          <w:rFonts w:ascii="PT Astra Serif" w:hAnsi="PT Astra Serif"/>
          <w:sz w:val="28"/>
        </w:rPr>
        <w:t xml:space="preserve"> муниципальная услуга «</w:t>
      </w:r>
      <w:r>
        <w:rPr>
          <w:rFonts w:ascii="PT Astra Serif" w:hAnsi="PT Astra Serif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</w:t>
      </w:r>
      <w:r>
        <w:rPr>
          <w:rFonts w:ascii="PT Astra Serif" w:hAnsi="PT Astra Serif"/>
          <w:sz w:val="28"/>
        </w:rPr>
        <w:t xml:space="preserve"> капитала</w:t>
      </w:r>
      <w:r>
        <w:rPr>
          <w:rFonts w:ascii="PT Astra Serif" w:hAnsi="PT Astra Serif"/>
          <w:sz w:val="28"/>
        </w:rPr>
        <w:t>»;</w:t>
      </w:r>
    </w:p>
    <w:p w:rsidR="00D707B6" w:rsidRDefault="007C0AD4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</w:t>
      </w:r>
      <w:r>
        <w:rPr>
          <w:rFonts w:ascii="PT Astra Serif" w:hAnsi="PT Astra Serif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</w:t>
      </w:r>
      <w:r>
        <w:rPr>
          <w:rFonts w:ascii="PT Astra Serif" w:hAnsi="PT Astra Serif"/>
          <w:sz w:val="28"/>
        </w:rPr>
        <w:t>укции дома блокированной застройки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>»;</w:t>
      </w:r>
    </w:p>
    <w:p w:rsidR="00D707B6" w:rsidRDefault="007C0AD4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категории (признаки) заявителей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</w:t>
      </w:r>
      <w:r>
        <w:rPr>
          <w:rFonts w:ascii="PT Astra Serif" w:hAnsi="PT Astra Serif"/>
          <w:sz w:val="28"/>
        </w:rPr>
        <w:t>истеме «Единый портал государственных и муниципальных услуг (функций)»;</w:t>
      </w:r>
    </w:p>
    <w:p w:rsidR="00D707B6" w:rsidRDefault="007C0AD4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sz w:val="28"/>
        </w:rPr>
        <w:t>— администрация муниципального образования город Новомосковск</w:t>
      </w:r>
      <w:r>
        <w:rPr>
          <w:rFonts w:ascii="PT Astra Serif" w:hAnsi="PT Astra Serif"/>
          <w:sz w:val="28"/>
        </w:rPr>
        <w:t>;</w:t>
      </w:r>
    </w:p>
    <w:p w:rsidR="00D707B6" w:rsidRDefault="007C0AD4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D707B6" w:rsidRDefault="007C0AD4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услуги.</w:t>
      </w: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архитектуры и градостроительства                                              С.И. Истомин</w:t>
      </w:r>
      <w:r>
        <w:br w:type="page"/>
      </w:r>
    </w:p>
    <w:p w:rsidR="00D707B6" w:rsidRDefault="007C0AD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II. </w:t>
      </w:r>
      <w:r>
        <w:rPr>
          <w:rFonts w:ascii="PT Astra Serif" w:hAnsi="PT Astra Serif"/>
          <w:b/>
          <w:sz w:val="28"/>
        </w:rPr>
        <w:t>Идентификаторы категорий (признаков) заявителей</w:t>
      </w: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10426" w:type="dxa"/>
        <w:jc w:val="right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55"/>
        <w:gridCol w:w="1815"/>
        <w:gridCol w:w="5851"/>
        <w:gridCol w:w="2171"/>
        <w:gridCol w:w="34"/>
      </w:tblGrid>
      <w:tr w:rsidR="00D707B6">
        <w:trPr>
          <w:jc w:val="righ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1" w:type="dxa"/>
          </w:tcPr>
          <w:p w:rsidR="00D707B6" w:rsidRDefault="00D707B6">
            <w:pPr>
              <w:rPr>
                <w:sz w:val="24"/>
              </w:rPr>
            </w:pPr>
          </w:p>
        </w:tc>
      </w:tr>
      <w:tr w:rsidR="00D707B6">
        <w:trPr>
          <w:gridAfter w:val="1"/>
          <w:wAfter w:w="1" w:type="dxa"/>
          <w:trHeight w:val="843"/>
          <w:jc w:val="right"/>
        </w:trPr>
        <w:tc>
          <w:tcPr>
            <w:tcW w:w="10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7B6" w:rsidRDefault="00D707B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Результат муниципальной услуги «Выдача акта освидетельствования проведения основных работ по </w:t>
            </w:r>
            <w:r>
              <w:rPr>
                <w:rFonts w:ascii="PT Astra Serif" w:hAnsi="PT Astra Serif"/>
                <w:sz w:val="24"/>
              </w:rPr>
              <w:t>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 w:rsidR="00D707B6" w:rsidRDefault="00D707B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D707B6">
        <w:trPr>
          <w:jc w:val="righ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</w:t>
            </w:r>
          </w:p>
          <w:p w:rsidR="00D707B6" w:rsidRDefault="00D707B6">
            <w:pPr>
              <w:rPr>
                <w:rFonts w:ascii="PT Astra Serif" w:hAnsi="PT Astra Serif"/>
                <w:sz w:val="24"/>
              </w:rPr>
            </w:pPr>
          </w:p>
          <w:p w:rsidR="00D707B6" w:rsidRDefault="00D707B6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1" w:type="dxa"/>
          </w:tcPr>
          <w:p w:rsidR="00D707B6" w:rsidRDefault="00D707B6">
            <w:pPr>
              <w:rPr>
                <w:sz w:val="24"/>
              </w:rPr>
            </w:pPr>
          </w:p>
        </w:tc>
      </w:tr>
      <w:tr w:rsidR="00D707B6">
        <w:trPr>
          <w:jc w:val="righ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Уполномоченный представитель</w:t>
            </w:r>
          </w:p>
          <w:p w:rsidR="00D707B6" w:rsidRDefault="00D707B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707B6" w:rsidRDefault="00D707B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707B6" w:rsidRDefault="00D707B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D707B6" w:rsidRDefault="00D707B6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  <w:p w:rsidR="00D707B6" w:rsidRDefault="00D707B6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" w:type="dxa"/>
          </w:tcPr>
          <w:p w:rsidR="00D707B6" w:rsidRDefault="00D707B6">
            <w:pPr>
              <w:rPr>
                <w:sz w:val="24"/>
              </w:rPr>
            </w:pPr>
          </w:p>
        </w:tc>
      </w:tr>
    </w:tbl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архитектуры и градостроительства                                              С.И. Истомин</w:t>
      </w: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7C0AD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D707B6" w:rsidRDefault="007C0AD4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D707B6" w:rsidRDefault="00D707B6">
      <w:pPr>
        <w:widowControl w:val="0"/>
        <w:jc w:val="both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D707B6" w:rsidRDefault="00D707B6">
      <w:pPr>
        <w:widowControl w:val="0"/>
        <w:jc w:val="right"/>
        <w:outlineLvl w:val="3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9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1665"/>
        <w:gridCol w:w="2612"/>
        <w:gridCol w:w="4725"/>
      </w:tblGrid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</w:tr>
      <w:tr w:rsidR="00D707B6">
        <w:tc>
          <w:tcPr>
            <w:tcW w:w="9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</w:t>
            </w:r>
            <w:r>
              <w:rPr>
                <w:rFonts w:ascii="PT Astra Serif" w:hAnsi="PT Astra Serif"/>
              </w:rPr>
              <w:t>в соответствии с законодательными или иными нормативными правовыми актами</w:t>
            </w:r>
            <w:r>
              <w:rPr>
                <w:rFonts w:ascii="PT Astra Serif" w:hAnsi="PT Astra Serif"/>
              </w:rPr>
              <w:t xml:space="preserve"> для предоставления Услуги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</w:pPr>
            <w:r>
              <w:t>А-Б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r>
              <w:t xml:space="preserve">заявление  о выдаче акта освидетельствования проведения основных работ по строительству </w:t>
            </w:r>
            <w:r>
              <w:t>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      </w:r>
            <w:r>
              <w:br/>
            </w:r>
          </w:p>
          <w:p w:rsidR="00D707B6" w:rsidRDefault="00D707B6"/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r>
              <w:t>Единый портал – интерактивная форма;</w:t>
            </w:r>
          </w:p>
          <w:p w:rsidR="00D707B6" w:rsidRDefault="007C0AD4">
            <w:r>
              <w:t>Орган местного самоуправления – оригинал;</w:t>
            </w:r>
          </w:p>
          <w:p w:rsidR="00D707B6" w:rsidRDefault="007C0AD4">
            <w:r>
              <w:t>Почтово</w:t>
            </w:r>
            <w:r>
              <w:t>е отправление -оригинал</w:t>
            </w:r>
          </w:p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</w:pPr>
            <w:r>
              <w:t>А-Б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D707B6" w:rsidRDefault="00D707B6"/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r>
              <w:t>Единый портал – интерактивная форма;</w:t>
            </w:r>
          </w:p>
          <w:p w:rsidR="00D707B6" w:rsidRDefault="007C0AD4">
            <w:r>
              <w:t>Орган местного самоуправления – оригинал;</w:t>
            </w:r>
          </w:p>
          <w:p w:rsidR="00D707B6" w:rsidRDefault="007C0AD4">
            <w:r>
              <w:t>Почтовое отправление -оригинал</w:t>
            </w:r>
          </w:p>
          <w:p w:rsidR="00D707B6" w:rsidRDefault="00D707B6"/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r>
              <w:rPr>
                <w:rFonts w:ascii="PT Astra Serif" w:hAnsi="PT Astra Serif"/>
              </w:rPr>
              <w:t xml:space="preserve">документ, подтверждающий полномочия представителя </w:t>
            </w:r>
            <w:r>
              <w:rPr>
                <w:rFonts w:ascii="PT Astra Serif" w:hAnsi="PT Astra Serif"/>
              </w:rPr>
              <w:t>заявителя – доверенность</w:t>
            </w:r>
          </w:p>
          <w:p w:rsidR="00D707B6" w:rsidRDefault="00D707B6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D707B6" w:rsidRDefault="00D707B6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</w:pPr>
            <w: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или </w:t>
            </w:r>
            <w:r>
              <w:rPr>
                <w:rFonts w:ascii="PT Astra Serif" w:hAnsi="PT Astra Serif"/>
              </w:rPr>
              <w:t xml:space="preserve"> скан-образ </w:t>
            </w:r>
            <w:r>
              <w:t>документа;</w:t>
            </w:r>
          </w:p>
          <w:p w:rsidR="00D707B6" w:rsidRDefault="007C0AD4">
            <w:pPr>
              <w:widowControl w:val="0"/>
            </w:pPr>
            <w:r>
              <w:t>Орган местного самоуправления - копия документа;</w:t>
            </w:r>
          </w:p>
          <w:p w:rsidR="00D707B6" w:rsidRDefault="007C0AD4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D707B6" w:rsidRDefault="00D707B6">
            <w:pPr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D707B6">
        <w:tc>
          <w:tcPr>
            <w:tcW w:w="9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both"/>
            </w:pPr>
            <w:r>
              <w:rPr>
                <w:rFonts w:ascii="PT Astra Serif" w:hAnsi="PT Astra Serif"/>
              </w:rPr>
              <w:t>Исчерпывающий перечен</w:t>
            </w:r>
            <w:r>
              <w:rPr>
                <w:rFonts w:ascii="PT Astra Serif" w:hAnsi="PT Astra Serif"/>
              </w:rPr>
              <w:t xml:space="preserve">ь документов, необходимых в соответствии с законодательными или иными нормативными правовыми актами 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</w:rPr>
              <w:t>для  предоставления муниципальной услуги, к</w:t>
            </w: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</w:rPr>
              <w:t xml:space="preserve">торые </w:t>
            </w:r>
            <w:r>
              <w:t xml:space="preserve">заявитель вправе предоставить </w:t>
            </w:r>
            <w:r>
              <w:rPr>
                <w:u w:val="single"/>
              </w:rPr>
              <w:t>по собственной инициативе</w:t>
            </w:r>
            <w:r>
              <w:t>, так как они подлежат предоставлению в рамках меж</w:t>
            </w:r>
            <w:r>
              <w:t xml:space="preserve">ведомственного информационного взаимодействия </w:t>
            </w:r>
          </w:p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А-Б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jc w:val="both"/>
            </w:pPr>
            <w:r>
              <w:t>правоустанавливающие документы на земельный участок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r>
              <w:t xml:space="preserve">Единый портал – </w:t>
            </w:r>
            <w:r>
              <w:rPr>
                <w:rFonts w:ascii="PT Astra Serif" w:hAnsi="PT Astra Serif"/>
              </w:rPr>
              <w:t xml:space="preserve">скан-образ </w:t>
            </w:r>
            <w:r>
              <w:t>документа;</w:t>
            </w:r>
          </w:p>
          <w:p w:rsidR="00D707B6" w:rsidRDefault="007C0AD4">
            <w:r>
              <w:t>Орган местного самоуправления – копия документа;</w:t>
            </w:r>
          </w:p>
          <w:p w:rsidR="00D707B6" w:rsidRDefault="007C0AD4">
            <w:r>
              <w:t>Почтовое отправление -  копия документ</w:t>
            </w:r>
          </w:p>
          <w:p w:rsidR="00D707B6" w:rsidRDefault="00D707B6">
            <w:pPr>
              <w:jc w:val="both"/>
            </w:pPr>
          </w:p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А-Б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contextualSpacing/>
            </w:pPr>
            <w:r>
              <w:t>правоустанавливающие документы на объект индивидуального жилищного строительства или  дом блокированной застройки</w:t>
            </w:r>
          </w:p>
          <w:p w:rsidR="00D707B6" w:rsidRDefault="00D707B6">
            <w:pPr>
              <w:jc w:val="both"/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r>
              <w:t xml:space="preserve">Единый портал – </w:t>
            </w:r>
            <w:r>
              <w:rPr>
                <w:rFonts w:ascii="PT Astra Serif" w:hAnsi="PT Astra Serif"/>
              </w:rPr>
              <w:t xml:space="preserve">скан-образ </w:t>
            </w:r>
            <w:r>
              <w:t>документа;</w:t>
            </w:r>
          </w:p>
          <w:p w:rsidR="00D707B6" w:rsidRDefault="007C0AD4">
            <w:r>
              <w:t>Орган местного самоуправления – копия документа;</w:t>
            </w:r>
          </w:p>
          <w:p w:rsidR="00D707B6" w:rsidRDefault="007C0AD4">
            <w:pPr>
              <w:widowControl w:val="0"/>
            </w:pPr>
            <w:r>
              <w:t>Почтовое отправление -  копия документ</w:t>
            </w:r>
          </w:p>
          <w:p w:rsidR="00D707B6" w:rsidRDefault="00D707B6"/>
        </w:tc>
      </w:tr>
      <w:tr w:rsidR="00D707B6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jc w:val="center"/>
            </w:pPr>
            <w:r>
              <w:t>А-Б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r>
              <w:t>кадаст</w:t>
            </w:r>
            <w:r>
              <w:t>ровый паспорт здания, сооружения, объекта незавершенного строительства или кадастровая выписка об объекте недвижимости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r>
              <w:t xml:space="preserve">Единый портал – </w:t>
            </w:r>
            <w:r>
              <w:rPr>
                <w:rFonts w:ascii="PT Astra Serif" w:hAnsi="PT Astra Serif"/>
              </w:rPr>
              <w:t xml:space="preserve">скан-образ </w:t>
            </w:r>
            <w:r>
              <w:t>документа;</w:t>
            </w:r>
          </w:p>
          <w:p w:rsidR="00D707B6" w:rsidRDefault="007C0AD4">
            <w:r>
              <w:t>Орган местного самоуправления – копия документа;</w:t>
            </w:r>
          </w:p>
          <w:p w:rsidR="00D707B6" w:rsidRDefault="007C0AD4">
            <w:r>
              <w:t>Почтовое отправление -  копия документ</w:t>
            </w:r>
          </w:p>
        </w:tc>
      </w:tr>
    </w:tbl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архитектуры и градостроительства                                              С.И. Истомин</w:t>
      </w: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D707B6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D707B6" w:rsidRDefault="007C0AD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D707B6" w:rsidRDefault="007C0AD4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 xml:space="preserve">для предоставления </w:t>
      </w:r>
      <w:r>
        <w:rPr>
          <w:rFonts w:ascii="PT Astra Serif" w:hAnsi="PT Astra Serif"/>
          <w:b/>
          <w:sz w:val="28"/>
        </w:rPr>
        <w:t>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707B6" w:rsidRDefault="00D707B6">
      <w:pPr>
        <w:widowControl w:val="0"/>
        <w:jc w:val="both"/>
        <w:rPr>
          <w:rFonts w:ascii="PT Astra Serif" w:hAnsi="PT Astra Serif"/>
        </w:rPr>
      </w:pPr>
    </w:p>
    <w:p w:rsidR="00D707B6" w:rsidRDefault="007C0AD4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D707B6" w:rsidRDefault="00D707B6">
      <w:pPr>
        <w:widowControl w:val="0"/>
        <w:jc w:val="both"/>
        <w:rPr>
          <w:rFonts w:ascii="PT Astra Serif" w:hAnsi="PT Astra Serif"/>
        </w:rPr>
      </w:pP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9"/>
        <w:gridCol w:w="7112"/>
        <w:gridCol w:w="1637"/>
      </w:tblGrid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D707B6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</w:t>
            </w:r>
            <w:r>
              <w:rPr>
                <w:rFonts w:ascii="PT Astra Serif" w:hAnsi="PT Astra Serif"/>
                <w:b/>
              </w:rPr>
              <w:t xml:space="preserve"> для отказа в приеме запроса и документов, необходимых для предоставления  Услуги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Запрос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</w:t>
            </w:r>
            <w:r>
              <w:rPr>
                <w:rFonts w:ascii="PT Astra Serif" w:hAnsi="PT Astra Serif"/>
              </w:rPr>
              <w:t>орядке, установленном законодательством Российской Федерации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  <w:p w:rsidR="00D707B6" w:rsidRDefault="00D707B6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Документы, являющиеся обязательными для </w:t>
            </w:r>
            <w:r>
              <w:rPr>
                <w:rFonts w:ascii="PT Astra Serif" w:hAnsi="PT Astra Serif"/>
              </w:rPr>
              <w:t>самостоятельного представления заявителем, не представлены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D707B6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D707B6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Основания для </w:t>
            </w:r>
            <w:r>
              <w:rPr>
                <w:rFonts w:ascii="PT Astra Serif" w:hAnsi="PT Astra Serif"/>
                <w:b/>
              </w:rPr>
              <w:t>приостановления</w:t>
            </w:r>
            <w:r>
              <w:rPr>
                <w:rFonts w:ascii="PT Astra Serif" w:hAnsi="PT Astra Serif"/>
                <w:b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D707B6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D707B6">
            <w:pPr>
              <w:rPr>
                <w:rFonts w:ascii="PT Astra Serif" w:hAnsi="PT Astra Serif"/>
                <w:sz w:val="28"/>
              </w:rPr>
            </w:pPr>
          </w:p>
        </w:tc>
      </w:tr>
      <w:tr w:rsidR="00D707B6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  <w:b/>
              </w:rPr>
              <w:t xml:space="preserve">Исчерпывающий перечень оснований для отказа </w:t>
            </w:r>
            <w:r>
              <w:rPr>
                <w:b/>
              </w:rPr>
              <w:t>в предоставлении Услуги</w:t>
            </w:r>
          </w:p>
        </w:tc>
      </w:tr>
      <w:tr w:rsidR="00D707B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widowControl w:val="0"/>
              <w:tabs>
                <w:tab w:val="left" w:pos="1276"/>
              </w:tabs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ходе </w:t>
            </w:r>
            <w:r>
              <w:rPr>
                <w:rFonts w:ascii="PT Astra Serif" w:hAnsi="PT Astra Serif"/>
              </w:rPr>
      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  <w:p w:rsidR="00D707B6" w:rsidRDefault="00D707B6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  <w:tr w:rsidR="00D707B6">
        <w:trPr>
          <w:trHeight w:val="20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7B6" w:rsidRDefault="007C0AD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ходе </w:t>
            </w:r>
            <w:r>
              <w:rPr>
                <w:rFonts w:ascii="PT Astra Serif" w:hAnsi="PT Astra Serif"/>
              </w:rPr>
              <w:t xml:space="preserve">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</w:t>
            </w:r>
            <w:r>
              <w:rPr>
                <w:rFonts w:ascii="PT Astra Serif" w:hAnsi="PT Astra Serif"/>
              </w:rPr>
              <w:t>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B6" w:rsidRDefault="007C0AD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t>А-Б</w:t>
            </w:r>
          </w:p>
        </w:tc>
      </w:tr>
    </w:tbl>
    <w:p w:rsidR="00D707B6" w:rsidRDefault="00D707B6">
      <w:pPr>
        <w:widowControl w:val="0"/>
        <w:jc w:val="center"/>
      </w:pPr>
    </w:p>
    <w:p w:rsidR="00D707B6" w:rsidRDefault="00D707B6">
      <w:pPr>
        <w:widowControl w:val="0"/>
        <w:jc w:val="center"/>
      </w:pPr>
    </w:p>
    <w:p w:rsidR="00D707B6" w:rsidRDefault="00D707B6">
      <w:pPr>
        <w:widowControl w:val="0"/>
        <w:jc w:val="center"/>
      </w:pPr>
    </w:p>
    <w:p w:rsidR="00D707B6" w:rsidRDefault="00D707B6">
      <w:pPr>
        <w:widowControl w:val="0"/>
        <w:jc w:val="center"/>
      </w:pPr>
    </w:p>
    <w:p w:rsidR="00D707B6" w:rsidRDefault="00D707B6">
      <w:pPr>
        <w:widowControl w:val="0"/>
        <w:jc w:val="center"/>
      </w:pPr>
    </w:p>
    <w:p w:rsidR="00D707B6" w:rsidRDefault="007C0AD4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Форма</w:t>
      </w:r>
      <w:r>
        <w:rPr>
          <w:rFonts w:ascii="PT Astra Serif" w:hAnsi="PT Astra Serif"/>
          <w:b/>
          <w:sz w:val="28"/>
        </w:rPr>
        <w:t xml:space="preserve"> запроса о предоставлении муниципальной услуги и документов, необходимых для предоставления муниципальной услуги</w:t>
      </w:r>
    </w:p>
    <w:p w:rsidR="00D707B6" w:rsidRDefault="00D707B6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D707B6" w:rsidRDefault="007C0AD4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D707B6" w:rsidRDefault="00D707B6">
      <w:pPr>
        <w:rPr>
          <w:rFonts w:ascii="PT Astra Serif" w:hAnsi="PT Astra Serif"/>
          <w:sz w:val="28"/>
        </w:rPr>
      </w:pPr>
    </w:p>
    <w:p w:rsidR="00D707B6" w:rsidRDefault="007C0AD4">
      <w:pPr>
        <w:widowControl w:val="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D707B6" w:rsidRDefault="007C0AD4">
      <w:pPr>
        <w:widowControl w:val="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«Выдача акта освидетельствования проведения основных работ по строительству (реконструкции) объекта и</w:t>
      </w:r>
      <w:r>
        <w:rPr>
          <w:rFonts w:ascii="PT Astra Serif" w:hAnsi="PT Astra Serif"/>
          <w:b/>
          <w:sz w:val="24"/>
        </w:rPr>
        <w:t>ндивидуального жилищного строительства либо   реконструкции дома блокированной застройки с привлечением средств материнского (семейного) капитала»</w:t>
      </w:r>
    </w:p>
    <w:p w:rsidR="00D707B6" w:rsidRDefault="00D707B6">
      <w:pPr>
        <w:widowControl w:val="0"/>
        <w:rPr>
          <w:rFonts w:ascii="PT Astra Serif" w:hAnsi="PT Astra Serif"/>
          <w:sz w:val="24"/>
        </w:rPr>
      </w:pPr>
    </w:p>
    <w:p w:rsidR="00D707B6" w:rsidRDefault="00D707B6">
      <w:pPr>
        <w:keepNext/>
        <w:widowControl w:val="0"/>
        <w:rPr>
          <w:rFonts w:ascii="PT Astra Serif" w:hAnsi="PT Astra Serif"/>
          <w:sz w:val="24"/>
        </w:rPr>
      </w:pPr>
    </w:p>
    <w:p w:rsidR="00D707B6" w:rsidRDefault="007C0AD4">
      <w:pPr>
        <w:keepNext/>
        <w:widowControl w:val="0"/>
        <w:spacing w:line="360" w:lineRule="exact"/>
        <w:rPr>
          <w:sz w:val="24"/>
        </w:rPr>
      </w:pPr>
      <w:r>
        <w:rPr>
          <w:sz w:val="24"/>
        </w:rPr>
        <w:t>ФИО заявителя (отчество – при наличии)____________________________________________</w:t>
      </w:r>
    </w:p>
    <w:p w:rsidR="00D707B6" w:rsidRDefault="007C0AD4">
      <w:pPr>
        <w:keepNext/>
        <w:widowControl w:val="0"/>
        <w:spacing w:line="360" w:lineRule="exact"/>
        <w:rPr>
          <w:sz w:val="24"/>
        </w:rPr>
      </w:pPr>
      <w:r>
        <w:rPr>
          <w:sz w:val="24"/>
        </w:rPr>
        <w:t>ФИО лица, уполномоченног</w:t>
      </w:r>
      <w:r>
        <w:rPr>
          <w:sz w:val="24"/>
        </w:rPr>
        <w:t>о на подачу заявления (отчество – при наличии) ______________</w:t>
      </w:r>
    </w:p>
    <w:p w:rsidR="00D707B6" w:rsidRDefault="00D707B6">
      <w:pPr>
        <w:keepNext/>
        <w:rPr>
          <w:rFonts w:ascii="PT Astra Serif" w:hAnsi="PT Astra Serif"/>
        </w:rPr>
      </w:pPr>
    </w:p>
    <w:p w:rsidR="00D707B6" w:rsidRDefault="007C0AD4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D707B6" w:rsidRDefault="007C0AD4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D707B6" w:rsidRDefault="007C0AD4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D707B6" w:rsidRDefault="007C0AD4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D707B6" w:rsidRDefault="007C0AD4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jc w:val="both"/>
        <w:rPr>
          <w:sz w:val="24"/>
        </w:rPr>
      </w:pPr>
    </w:p>
    <w:p w:rsidR="00D707B6" w:rsidRDefault="007C0AD4">
      <w:pPr>
        <w:jc w:val="both"/>
        <w:rPr>
          <w:sz w:val="24"/>
        </w:rPr>
      </w:pPr>
      <w:r>
        <w:rPr>
          <w:sz w:val="24"/>
        </w:rPr>
        <w:t>Прошу выдать акт освидетельствования по стр</w:t>
      </w:r>
      <w:r>
        <w:rPr>
          <w:sz w:val="24"/>
        </w:rPr>
        <w:t>оительству/реконструкции объекта индивидуального жилищного строительства/реконструкции дома блокированной застройки _____;</w:t>
      </w:r>
    </w:p>
    <w:p w:rsidR="00D707B6" w:rsidRDefault="007C0AD4">
      <w:pPr>
        <w:ind w:firstLine="708"/>
        <w:jc w:val="center"/>
        <w:rPr>
          <w:sz w:val="18"/>
        </w:rPr>
      </w:pPr>
      <w:r>
        <w:rPr>
          <w:sz w:val="18"/>
        </w:rPr>
        <w:t>(кадастровый номер объекта (при наличии), наименование, адрес объекта капитального строительства)</w:t>
      </w:r>
    </w:p>
    <w:p w:rsidR="00D707B6" w:rsidRDefault="00D707B6">
      <w:pPr>
        <w:ind w:firstLine="708"/>
        <w:jc w:val="center"/>
        <w:rPr>
          <w:sz w:val="24"/>
        </w:rPr>
      </w:pPr>
    </w:p>
    <w:p w:rsidR="00D707B6" w:rsidRDefault="007C0AD4">
      <w:pPr>
        <w:rPr>
          <w:sz w:val="24"/>
        </w:rPr>
      </w:pPr>
      <w:r>
        <w:rPr>
          <w:sz w:val="24"/>
        </w:rPr>
        <w:t xml:space="preserve">Кадастровый номер земельного </w:t>
      </w:r>
      <w:r>
        <w:rPr>
          <w:sz w:val="24"/>
        </w:rPr>
        <w:t>участка__________________________________________________</w:t>
      </w:r>
    </w:p>
    <w:p w:rsidR="00D707B6" w:rsidRDefault="007C0AD4">
      <w:pPr>
        <w:rPr>
          <w:sz w:val="24"/>
        </w:rPr>
      </w:pPr>
      <w:r>
        <w:rPr>
          <w:sz w:val="24"/>
        </w:rPr>
        <w:t>Адрес земельного участка______________________________________________________________</w:t>
      </w:r>
      <w:r>
        <w:rPr>
          <w:sz w:val="24"/>
        </w:rPr>
        <w:tab/>
      </w:r>
    </w:p>
    <w:p w:rsidR="00D707B6" w:rsidRDefault="00D707B6">
      <w:pPr>
        <w:rPr>
          <w:sz w:val="24"/>
        </w:rPr>
      </w:pPr>
    </w:p>
    <w:p w:rsidR="00D707B6" w:rsidRDefault="007C0AD4">
      <w:pPr>
        <w:jc w:val="both"/>
        <w:rPr>
          <w:sz w:val="24"/>
        </w:rPr>
      </w:pPr>
      <w:r>
        <w:rPr>
          <w:sz w:val="24"/>
        </w:rPr>
        <w:t>Сведения о проведенных работах: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монтаж фундамента____________________________________________________________</w:t>
      </w:r>
      <w:r>
        <w:rPr>
          <w:sz w:val="24"/>
        </w:rPr>
        <w:t>_______</w:t>
      </w:r>
    </w:p>
    <w:p w:rsidR="00D707B6" w:rsidRDefault="007C0AD4">
      <w:pPr>
        <w:jc w:val="center"/>
        <w:rPr>
          <w:sz w:val="18"/>
        </w:rPr>
      </w:pPr>
      <w:r>
        <w:rPr>
          <w:sz w:val="18"/>
        </w:rPr>
        <w:t xml:space="preserve">(наименование конструкций, материалов) 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возведение стен</w:t>
      </w:r>
      <w:r>
        <w:rPr>
          <w:sz w:val="24"/>
        </w:rPr>
        <w:tab/>
        <w:t>__________________________________________________________________</w:t>
      </w:r>
    </w:p>
    <w:p w:rsidR="00D707B6" w:rsidRDefault="007C0AD4">
      <w:pPr>
        <w:jc w:val="center"/>
        <w:rPr>
          <w:sz w:val="18"/>
        </w:rPr>
      </w:pPr>
      <w:r>
        <w:rPr>
          <w:sz w:val="18"/>
        </w:rPr>
        <w:t xml:space="preserve">(наименование конструкций, материалов) 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возведение кровли ___________________________________________________________________</w:t>
      </w:r>
      <w:r>
        <w:rPr>
          <w:sz w:val="24"/>
        </w:rPr>
        <w:t>_</w:t>
      </w:r>
    </w:p>
    <w:p w:rsidR="00D707B6" w:rsidRDefault="007C0AD4">
      <w:pPr>
        <w:jc w:val="center"/>
        <w:rPr>
          <w:sz w:val="18"/>
        </w:rPr>
      </w:pPr>
      <w:r>
        <w:rPr>
          <w:sz w:val="18"/>
        </w:rPr>
        <w:t xml:space="preserve">(наименование конструкций, материалов) 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изменение конфигурации кровли ________________________________________________________</w:t>
      </w:r>
    </w:p>
    <w:p w:rsidR="00D707B6" w:rsidRDefault="007C0AD4">
      <w:pPr>
        <w:jc w:val="center"/>
        <w:rPr>
          <w:sz w:val="18"/>
        </w:rPr>
      </w:pPr>
      <w:r>
        <w:rPr>
          <w:sz w:val="18"/>
        </w:rPr>
        <w:t>(наименование конструкций, материалов)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замена и (или) восстановление несущих строительных конструкций__________________________</w:t>
      </w:r>
      <w:r>
        <w:rPr>
          <w:sz w:val="24"/>
        </w:rPr>
        <w:t>_</w:t>
      </w:r>
    </w:p>
    <w:p w:rsidR="00D707B6" w:rsidRDefault="007C0AD4">
      <w:pPr>
        <w:jc w:val="center"/>
        <w:rPr>
          <w:sz w:val="18"/>
        </w:rPr>
      </w:pPr>
      <w:r>
        <w:rPr>
          <w:sz w:val="18"/>
        </w:rPr>
        <w:t>(наименование конструкций, материалов)</w:t>
      </w:r>
    </w:p>
    <w:p w:rsidR="00D707B6" w:rsidRDefault="00D707B6">
      <w:pPr>
        <w:ind w:firstLine="709"/>
        <w:jc w:val="both"/>
        <w:rPr>
          <w:sz w:val="24"/>
        </w:rPr>
      </w:pPr>
    </w:p>
    <w:p w:rsidR="00D707B6" w:rsidRDefault="007C0AD4">
      <w:pPr>
        <w:jc w:val="both"/>
        <w:rPr>
          <w:sz w:val="24"/>
        </w:rPr>
      </w:pPr>
      <w:r>
        <w:rPr>
          <w:sz w:val="24"/>
        </w:rPr>
        <w:t>В результате проведенных работ по реконструкции объекта капитального строительства общая площадь жилого помещения (жилых помещений)  увеличивается на________ кв. м. и составляет________ кв. м.</w:t>
      </w:r>
    </w:p>
    <w:p w:rsidR="00D707B6" w:rsidRDefault="00D707B6">
      <w:pPr>
        <w:jc w:val="both"/>
        <w:rPr>
          <w:sz w:val="24"/>
        </w:rPr>
      </w:pPr>
    </w:p>
    <w:p w:rsidR="00D707B6" w:rsidRDefault="007C0AD4">
      <w:pPr>
        <w:jc w:val="both"/>
        <w:rPr>
          <w:sz w:val="24"/>
        </w:rPr>
      </w:pPr>
      <w:r>
        <w:rPr>
          <w:sz w:val="24"/>
        </w:rPr>
        <w:t>Строительство/реконструкция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</w:t>
      </w:r>
      <w:r>
        <w:rPr>
          <w:sz w:val="24"/>
        </w:rPr>
        <w:t>араметрам и допустимости размещения объекта индивидуального жилищного строительства на земельном участке/ разрешении на строительство ____________________________________________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>
        <w:rPr>
          <w:sz w:val="18"/>
        </w:rPr>
        <w:t>(номер, дат</w:t>
      </w:r>
      <w:r>
        <w:rPr>
          <w:sz w:val="18"/>
        </w:rPr>
        <w:t>а документа, наименование органа выдавшего документ)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 xml:space="preserve">Даты: начала работ «__»______ 20__ г. </w:t>
      </w:r>
    </w:p>
    <w:p w:rsidR="00D707B6" w:rsidRDefault="007C0AD4">
      <w:pPr>
        <w:jc w:val="both"/>
        <w:rPr>
          <w:sz w:val="24"/>
        </w:rPr>
      </w:pPr>
      <w:r>
        <w:rPr>
          <w:sz w:val="24"/>
        </w:rPr>
        <w:t>окончания работ «__»_________20______ г.</w:t>
      </w:r>
    </w:p>
    <w:p w:rsidR="00D707B6" w:rsidRDefault="00D707B6">
      <w:pPr>
        <w:widowControl w:val="0"/>
        <w:jc w:val="both"/>
      </w:pPr>
    </w:p>
    <w:p w:rsidR="00D707B6" w:rsidRDefault="00D707B6">
      <w:pPr>
        <w:widowControl w:val="0"/>
        <w:jc w:val="both"/>
      </w:pPr>
    </w:p>
    <w:p w:rsidR="00D707B6" w:rsidRDefault="007C0AD4">
      <w:pPr>
        <w:widowControl w:val="0"/>
        <w:jc w:val="both"/>
      </w:pPr>
      <w:r>
        <w:rPr>
          <w:rFonts w:ascii="PT Astra Serif" w:hAnsi="PT Astra Serif"/>
          <w:sz w:val="24"/>
        </w:rPr>
        <w:t>Результат предоставления услуги прошу направить________________________________________;</w:t>
      </w:r>
    </w:p>
    <w:p w:rsidR="00D707B6" w:rsidRDefault="00D707B6">
      <w:pPr>
        <w:keepNext/>
        <w:widowControl w:val="0"/>
        <w:rPr>
          <w:rFonts w:ascii="PT Astra Serif" w:hAnsi="PT Astra Serif"/>
          <w:sz w:val="24"/>
        </w:rPr>
      </w:pPr>
    </w:p>
    <w:p w:rsidR="00D707B6" w:rsidRDefault="00D707B6">
      <w:pPr>
        <w:keepNext/>
        <w:widowControl w:val="0"/>
        <w:rPr>
          <w:rFonts w:ascii="PT Astra Serif" w:hAnsi="PT Astra Serif"/>
          <w:sz w:val="24"/>
        </w:rPr>
      </w:pPr>
    </w:p>
    <w:p w:rsidR="00D707B6" w:rsidRDefault="007C0AD4">
      <w:pPr>
        <w:keepNext/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:rsidR="00D707B6" w:rsidRDefault="007C0AD4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D707B6" w:rsidRDefault="007C0AD4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подписания: __.__________.____ г.; </w:t>
      </w:r>
    </w:p>
    <w:p w:rsidR="00D707B6" w:rsidRDefault="007C0AD4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печать (при наличии): ; </w:t>
      </w: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D707B6">
      <w:pPr>
        <w:widowControl w:val="0"/>
        <w:jc w:val="both"/>
        <w:rPr>
          <w:rFonts w:ascii="PT Astra Serif" w:hAnsi="PT Astra Serif"/>
          <w:sz w:val="24"/>
        </w:rPr>
      </w:pP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Начальник управления</w:t>
      </w:r>
    </w:p>
    <w:p w:rsidR="00D707B6" w:rsidRDefault="007C0AD4">
      <w:pPr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  <w:t>архитектуры и градостроительства                                              С.И. Истомин</w:t>
      </w:r>
    </w:p>
    <w:sectPr w:rsidR="00D707B6">
      <w:headerReference w:type="default" r:id="rId13"/>
      <w:headerReference w:type="first" r:id="rId14"/>
      <w:pgSz w:w="11906" w:h="16838"/>
      <w:pgMar w:top="1530" w:right="567" w:bottom="1134" w:left="1701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0AD4">
      <w:r>
        <w:separator/>
      </w:r>
    </w:p>
  </w:endnote>
  <w:endnote w:type="continuationSeparator" w:id="0">
    <w:p w:rsidR="00000000" w:rsidRDefault="007C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B6" w:rsidRDefault="007C0AD4">
      <w:r>
        <w:separator/>
      </w:r>
    </w:p>
  </w:footnote>
  <w:footnote w:type="continuationSeparator" w:id="0">
    <w:p w:rsidR="00D707B6" w:rsidRDefault="007C0AD4">
      <w:r>
        <w:continuationSeparator/>
      </w:r>
    </w:p>
  </w:footnote>
  <w:footnote w:id="1">
    <w:p w:rsidR="00D707B6" w:rsidRDefault="007C0AD4">
      <w:pPr>
        <w:pStyle w:val="Footnote2"/>
        <w:widowControl w:val="0"/>
        <w:jc w:val="both"/>
      </w:pPr>
      <w:r>
        <w:rPr>
          <w:rStyle w:val="a7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7B6" w:rsidRDefault="00D707B6">
    <w:pPr>
      <w:pStyle w:val="af5"/>
    </w:pPr>
  </w:p>
  <w:p w:rsidR="00D707B6" w:rsidRDefault="007C0AD4">
    <w:pPr>
      <w:pStyle w:val="af5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7B6" w:rsidRDefault="00D707B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7B6" w:rsidRDefault="00D707B6">
    <w:pPr>
      <w:pStyle w:val="af5"/>
    </w:pPr>
  </w:p>
  <w:bookmarkStart w:id="1" w:name="PageNumWizard_HEADER_Базовый2"/>
  <w:p w:rsidR="00D707B6" w:rsidRDefault="007C0AD4">
    <w:pPr>
      <w:pStyle w:val="af5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7B6" w:rsidRDefault="00D707B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14D"/>
    <w:multiLevelType w:val="multilevel"/>
    <w:tmpl w:val="0EBED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0F6DA7"/>
    <w:multiLevelType w:val="multilevel"/>
    <w:tmpl w:val="BFC44C6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33044B3"/>
    <w:multiLevelType w:val="multilevel"/>
    <w:tmpl w:val="AA68DC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PT Astra Serif" w:hAnsi="PT Astra Serif"/>
        <w:b w:val="0"/>
        <w:color w:val="auto"/>
        <w:sz w:val="28"/>
        <w:szCs w:val="28"/>
        <w:u w:val="none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/>
        <w:b w:val="0"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PT Astra Serif" w:hAnsi="PT Astra Serif"/>
        <w:color w:val="auto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PT Astra Serif" w:hAnsi="PT Astra Serif"/>
        <w:color w:val="auto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B6"/>
    <w:rsid w:val="007C0AD4"/>
    <w:rsid w:val="00D7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56D"/>
  <w15:docId w15:val="{DD679FE8-798A-492A-BD37-0E4E86AA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oto Serif CJK SC" w:hAnsiTheme="minorHAnsi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uiPriority w:val="9"/>
    <w:qFormat/>
    <w:pPr>
      <w:widowControl w:val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uiPriority w:val="9"/>
    <w:qFormat/>
    <w:pPr>
      <w:widowControl w:val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Без интервала1"/>
    <w:link w:val="NoSpacing1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">
    <w:name w:val="Text body"/>
    <w:qFormat/>
    <w:rPr>
      <w:sz w:val="24"/>
    </w:rPr>
  </w:style>
  <w:style w:type="character" w:customStyle="1" w:styleId="List1">
    <w:name w:val="List1"/>
    <w:basedOn w:val="Textbody1"/>
    <w:qFormat/>
    <w:rPr>
      <w:rFonts w:ascii="PT Astra Serif" w:hAnsi="PT Astra Serif"/>
      <w:color w:val="000000"/>
      <w:spacing w:val="0"/>
      <w:sz w:val="24"/>
    </w:rPr>
  </w:style>
  <w:style w:type="character" w:customStyle="1" w:styleId="Heading61">
    <w:name w:val="Heading 61"/>
    <w:qFormat/>
    <w:rPr>
      <w:rFonts w:asciiTheme="majorHAnsi" w:hAnsiTheme="majorHAnsi"/>
      <w:i/>
      <w:color w:val="1F4D78" w:themeColor="accent1" w:themeShade="7F"/>
      <w:spacing w:val="0"/>
      <w:sz w:val="22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Endnote">
    <w:name w:val="Endnote"/>
    <w:link w:val="Endnote1"/>
    <w:qFormat/>
  </w:style>
  <w:style w:type="character" w:customStyle="1" w:styleId="Heading31">
    <w:name w:val="Heading 31"/>
    <w:qFormat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3">
    <w:name w:val="Contents 3"/>
    <w:link w:val="Contents32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ма примечания1"/>
    <w:basedOn w:val="Marginalia"/>
    <w:link w:val="annotationsubject1"/>
    <w:qFormat/>
    <w:rPr>
      <w:b/>
    </w:rPr>
  </w:style>
  <w:style w:type="character" w:customStyle="1" w:styleId="Heading21">
    <w:name w:val="Heading 21"/>
    <w:qFormat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customStyle="1" w:styleId="Textbody1">
    <w:name w:val="Text body1"/>
    <w:link w:val="Textbody2"/>
    <w:qFormat/>
    <w:rPr>
      <w:rFonts w:asciiTheme="minorHAnsi" w:hAnsiTheme="minorHAnsi"/>
      <w:color w:val="000000"/>
      <w:spacing w:val="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Internetlink">
    <w:name w:val="Internet link"/>
    <w:link w:val="Internetlink1"/>
    <w:qFormat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13">
    <w:name w:val="Абзац списка1"/>
    <w:link w:val="ListParagraph1"/>
    <w:qFormat/>
  </w:style>
  <w:style w:type="character" w:customStyle="1" w:styleId="1TimesNewRoman12">
    <w:name w:val="! ТЗ Стиль __ТекстОсн_1и + Times New Roman 12 пт По ширине Первая стр..."/>
    <w:link w:val="1TimesNewRoman121"/>
    <w:qFormat/>
    <w:rPr>
      <w:sz w:val="24"/>
    </w:rPr>
  </w:style>
  <w:style w:type="character" w:customStyle="1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customStyle="1" w:styleId="Heading51">
    <w:name w:val="Heading 51"/>
    <w:qFormat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qFormat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styleId="a3">
    <w:name w:val="Hyperlink"/>
    <w:rPr>
      <w:color w:val="0563C1" w:themeColor="hyperlink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a4">
    <w:name w:val="annotation reference"/>
    <w:link w:val="annotationreference1"/>
    <w:qFormat/>
    <w:rPr>
      <w:rFonts w:asciiTheme="minorHAnsi" w:hAnsiTheme="minorHAnsi"/>
      <w:color w:val="000000"/>
      <w:spacing w:val="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FootnoteSymbol">
    <w:name w:val="Footnote Symbol"/>
    <w:basedOn w:val="a0"/>
    <w:link w:val="FootnoteSymbol1"/>
    <w:qFormat/>
    <w:rPr>
      <w:vertAlign w:val="superscript"/>
    </w:rPr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customStyle="1" w:styleId="a5">
    <w:name w:val="Символ концевой сноски"/>
    <w:link w:val="14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EndnoteSymbol">
    <w:name w:val="Endnote Symbol"/>
    <w:basedOn w:val="a0"/>
    <w:link w:val="EndnoteSymbol2"/>
    <w:qFormat/>
    <w:rPr>
      <w:vertAlign w:val="superscript"/>
    </w:rPr>
  </w:style>
  <w:style w:type="character" w:customStyle="1" w:styleId="15">
    <w:name w:val="Указатель1"/>
    <w:link w:val="11111"/>
    <w:qFormat/>
    <w:rPr>
      <w:rFonts w:ascii="PT Astra Serif" w:hAnsi="PT Astra Serif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link w:val="Contents82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  <w:rPr>
      <w:rFonts w:asciiTheme="minorHAnsi" w:hAnsiTheme="minorHAnsi"/>
      <w:color w:val="000000"/>
      <w:spacing w:val="0"/>
      <w:sz w:val="22"/>
    </w:rPr>
  </w:style>
  <w:style w:type="character" w:customStyle="1" w:styleId="a9">
    <w:name w:val="Колонтитул"/>
    <w:link w:val="17"/>
    <w:qFormat/>
    <w:rPr>
      <w:rFonts w:ascii="XO Thames" w:hAnsi="XO Thames"/>
      <w:color w:val="000000"/>
      <w:spacing w:val="0"/>
      <w:sz w:val="28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18">
    <w:name w:val="Заголовок1"/>
    <w:link w:val="111110"/>
    <w:qFormat/>
    <w:rPr>
      <w:rFonts w:ascii="PT Astra Serif" w:hAnsi="PT Astra Serif"/>
      <w:sz w:val="28"/>
    </w:rPr>
  </w:style>
  <w:style w:type="character" w:customStyle="1" w:styleId="Marginalia">
    <w:name w:val="Marginalia"/>
    <w:qFormat/>
  </w:style>
  <w:style w:type="character" w:styleId="aa">
    <w:name w:val="Strong"/>
    <w:qFormat/>
    <w:rPr>
      <w:b/>
      <w:bCs/>
    </w:rPr>
  </w:style>
  <w:style w:type="paragraph" w:customStyle="1" w:styleId="19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widowControl w:val="0"/>
    </w:pPr>
    <w:rPr>
      <w:sz w:val="24"/>
    </w:rPr>
  </w:style>
  <w:style w:type="paragraph" w:styleId="ac">
    <w:name w:val="List"/>
    <w:basedOn w:val="Textbody2"/>
    <w:rPr>
      <w:rFonts w:ascii="PT Astra Serif" w:hAnsi="PT Astra Serif"/>
    </w:rPr>
  </w:style>
  <w:style w:type="paragraph" w:styleId="ad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a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110">
    <w:name w:val="Заголовок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cs="Arial Unicode MS"/>
    </w:rPr>
  </w:style>
  <w:style w:type="paragraph" w:customStyle="1" w:styleId="1110">
    <w:name w:val="Заголовок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cs="Arial Unicode MS"/>
    </w:rPr>
  </w:style>
  <w:style w:type="paragraph" w:customStyle="1" w:styleId="11110">
    <w:name w:val="Заголовок1111"/>
    <w:basedOn w:val="a"/>
    <w:next w:val="ab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2">
    <w:name w:val="Указатель1111"/>
    <w:basedOn w:val="a"/>
    <w:qFormat/>
    <w:rPr>
      <w:rFonts w:ascii="PT Astra Serif" w:hAnsi="PT Astra Serif"/>
    </w:rPr>
  </w:style>
  <w:style w:type="paragraph" w:customStyle="1" w:styleId="111110">
    <w:name w:val="Заголовок11111"/>
    <w:basedOn w:val="a"/>
    <w:next w:val="ab"/>
    <w:link w:val="18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">
    <w:name w:val="Указатель11111"/>
    <w:basedOn w:val="a"/>
    <w:link w:val="15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Contents72">
    <w:name w:val="Contents 72"/>
    <w:link w:val="Contents7"/>
    <w:qFormat/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4">
    <w:name w:val="Символ концевой сноски1"/>
    <w:link w:val="a5"/>
    <w:qFormat/>
    <w:rPr>
      <w:vertAlign w:val="superscript"/>
    </w:rPr>
  </w:style>
  <w:style w:type="paragraph" w:styleId="60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NoSpacing1">
    <w:name w:val="No Spacing1"/>
    <w:link w:val="10"/>
    <w:qFormat/>
    <w:rPr>
      <w:rFonts w:ascii="Times New Roman" w:hAnsi="Times New Roman"/>
      <w:sz w:val="20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Segoe UI" w:hAnsi="Segoe UI"/>
      <w:sz w:val="18"/>
    </w:rPr>
  </w:style>
  <w:style w:type="paragraph" w:customStyle="1" w:styleId="Endnote1">
    <w:name w:val="Endnote1"/>
    <w:basedOn w:val="a"/>
    <w:link w:val="Endnote"/>
    <w:qFormat/>
  </w:style>
  <w:style w:type="paragraph" w:styleId="ae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annotationsubject1">
    <w:name w:val="annotation subject1"/>
    <w:basedOn w:val="af"/>
    <w:next w:val="af"/>
    <w:link w:val="12"/>
    <w:qFormat/>
    <w:rPr>
      <w:b/>
    </w:rPr>
  </w:style>
  <w:style w:type="paragraph" w:styleId="af">
    <w:name w:val="annotation text"/>
    <w:basedOn w:val="a"/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Textbody2">
    <w:name w:val="Text body2"/>
    <w:link w:val="Textbody1"/>
    <w:qFormat/>
    <w:rPr>
      <w:sz w:val="24"/>
    </w:rPr>
  </w:style>
  <w:style w:type="paragraph" w:styleId="af0">
    <w:name w:val="Title"/>
    <w:next w:val="a"/>
    <w:uiPriority w:val="10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Internetlink1">
    <w:name w:val="Internet link1"/>
    <w:link w:val="Internetlink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ListParagraph1">
    <w:name w:val="List Paragraph1"/>
    <w:basedOn w:val="a"/>
    <w:link w:val="13"/>
    <w:qFormat/>
    <w:pPr>
      <w:widowControl w:val="0"/>
      <w:ind w:left="720"/>
      <w:contextualSpacing/>
    </w:p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"/>
    <w:qFormat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Internetlink2">
    <w:name w:val="Internet link2"/>
    <w:qFormat/>
    <w:pPr>
      <w:widowControl w:val="0"/>
    </w:pPr>
    <w:rPr>
      <w:rFonts w:ascii="Calibri" w:hAnsi="Calibri"/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b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1">
    <w:name w:val="Колонтитулы"/>
    <w:qFormat/>
    <w:pPr>
      <w:widowControl w:val="0"/>
    </w:pPr>
    <w:rPr>
      <w:rFonts w:ascii="XO Thames" w:hAnsi="XO Thames"/>
      <w:sz w:val="28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4"/>
    <w:qFormat/>
    <w:pPr>
      <w:spacing w:after="160" w:line="264" w:lineRule="auto"/>
    </w:pPr>
    <w:rPr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user1">
    <w:name w:val="Колонтитулы (user)"/>
    <w:basedOn w:val="a"/>
    <w:qFormat/>
  </w:style>
  <w:style w:type="paragraph" w:styleId="af2">
    <w:name w:val="header"/>
    <w:pPr>
      <w:widowControl w:val="0"/>
    </w:p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FootnoteSymbol1">
    <w:name w:val="Footnote Symbol1"/>
    <w:basedOn w:val="DefaultParagraphFont1"/>
    <w:link w:val="FootnoteSymbol"/>
    <w:qFormat/>
    <w:pPr>
      <w:spacing w:after="0" w:line="240" w:lineRule="auto"/>
    </w:pPr>
    <w:rPr>
      <w:vertAlign w:val="superscript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EndnoteSymbol1">
    <w:name w:val="Endnote Symbol1"/>
    <w:qFormat/>
    <w:pPr>
      <w:widowControl w:val="0"/>
    </w:pPr>
    <w:rPr>
      <w:vertAlign w:val="superscript"/>
    </w:rPr>
  </w:style>
  <w:style w:type="paragraph" w:customStyle="1" w:styleId="EndnoteSymbol2">
    <w:name w:val="Endnote Symbol2"/>
    <w:basedOn w:val="DefaultParagraphFont1"/>
    <w:link w:val="EndnoteSymbol"/>
    <w:qFormat/>
    <w:rPr>
      <w:vertAlign w:val="superscript"/>
    </w:rPr>
  </w:style>
  <w:style w:type="paragraph" w:customStyle="1" w:styleId="FootnoteSymbol2">
    <w:name w:val="Footnote Symbol2"/>
    <w:qFormat/>
    <w:pPr>
      <w:widowControl w:val="0"/>
    </w:pPr>
    <w:rPr>
      <w:vertAlign w:val="superscript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styleId="af3">
    <w:name w:val="footer"/>
  </w:style>
  <w:style w:type="paragraph" w:customStyle="1" w:styleId="17">
    <w:name w:val="Колонтитул1"/>
    <w:link w:val="a9"/>
    <w:qFormat/>
    <w:rPr>
      <w:rFonts w:ascii="XO Thames" w:hAnsi="XO Thames"/>
      <w:sz w:val="28"/>
    </w:rPr>
  </w:style>
  <w:style w:type="paragraph" w:styleId="af4">
    <w:name w:val="footnote text"/>
    <w:basedOn w:val="a"/>
  </w:style>
  <w:style w:type="paragraph" w:customStyle="1" w:styleId="21">
    <w:name w:val="Обычный2"/>
    <w:qFormat/>
    <w:rPr>
      <w:rFonts w:ascii="Times New Roman" w:eastAsia="ヒラギノ角ゴ Pro W3" w:hAnsi="Times New Roman"/>
      <w:sz w:val="24"/>
      <w:lang w:eastAsia="ru-RU"/>
    </w:rPr>
  </w:style>
  <w:style w:type="paragraph" w:customStyle="1" w:styleId="Footnote2">
    <w:name w:val="Footnote2"/>
    <w:basedOn w:val="a"/>
    <w:qFormat/>
  </w:style>
  <w:style w:type="paragraph" w:customStyle="1" w:styleId="af5">
    <w:name w:val="приложение"/>
    <w:basedOn w:val="af2"/>
    <w:qFormat/>
    <w:pPr>
      <w:jc w:val="center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c0f5966-98e2-4fab-9496-e7daa0a47849.do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zakon.scli.ru:8111/content/act/bba0bfb1-06c7-4e50-a8d3-fe1045784bf1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172.21.245.130:8080/content/act/7c0f5966-98e2-4fab-9496-e7daa0a47849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scli.ru:8111/content/act/bba0bfb1-06c7-4e50-a8d3-fe1045784bf1.html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18</Pages>
  <Words>4385</Words>
  <Characters>25001</Characters>
  <Application>Microsoft Office Word</Application>
  <DocSecurity>0</DocSecurity>
  <Lines>208</Lines>
  <Paragraphs>58</Paragraphs>
  <ScaleCrop>false</ScaleCrop>
  <Company/>
  <LinksUpToDate>false</LinksUpToDate>
  <CharactersWithSpaces>29328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 Сафронова</cp:lastModifiedBy>
  <cp:revision>100</cp:revision>
  <dcterms:created xsi:type="dcterms:W3CDTF">2025-12-04T12:02:00Z</dcterms:created>
  <dcterms:modified xsi:type="dcterms:W3CDTF">2026-07-07T08:33:00Z</dcterms:modified>
  <dc:language>ru-RU</dc:language>
</cp:coreProperties>
</file>