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366" w:rsidRDefault="00C93366" w:rsidP="00C93366">
      <w:pPr>
        <w:widowControl w:val="0"/>
        <w:jc w:val="right"/>
        <w:rPr>
          <w:rFonts w:ascii="PT Astra Serif" w:hAnsi="PT Astra Serif"/>
          <w:b/>
          <w:sz w:val="26"/>
          <w:szCs w:val="26"/>
        </w:rPr>
      </w:pPr>
      <w:r>
        <w:rPr>
          <w:rFonts w:ascii="PT Astra Serif" w:hAnsi="PT Astra Serif"/>
          <w:b/>
          <w:sz w:val="26"/>
          <w:szCs w:val="26"/>
        </w:rPr>
        <w:t>ПРОЕКТ</w:t>
      </w:r>
      <w:bookmarkStart w:id="0" w:name="_GoBack"/>
      <w:bookmarkEnd w:id="0"/>
    </w:p>
    <w:p w:rsidR="00CD5593" w:rsidRDefault="00C93366">
      <w:pPr>
        <w:widowControl w:val="0"/>
        <w:jc w:val="center"/>
        <w:rPr>
          <w:rFonts w:ascii="PT Astra Serif" w:hAnsi="PT Astra Serif"/>
          <w:sz w:val="26"/>
          <w:szCs w:val="26"/>
        </w:rPr>
      </w:pPr>
      <w:r>
        <w:rPr>
          <w:rFonts w:ascii="PT Astra Serif" w:hAnsi="PT Astra Serif"/>
          <w:b/>
          <w:sz w:val="26"/>
          <w:szCs w:val="26"/>
        </w:rPr>
        <w:t>О внесении изменений в постановление администрации</w:t>
      </w:r>
    </w:p>
    <w:p w:rsidR="00CD5593" w:rsidRDefault="00C93366">
      <w:pPr>
        <w:widowControl w:val="0"/>
        <w:jc w:val="center"/>
        <w:rPr>
          <w:rFonts w:ascii="PT Astra Serif" w:hAnsi="PT Astra Serif"/>
          <w:sz w:val="26"/>
          <w:szCs w:val="26"/>
        </w:rPr>
      </w:pPr>
      <w:r>
        <w:rPr>
          <w:rFonts w:ascii="PT Astra Serif" w:hAnsi="PT Astra Serif"/>
          <w:b/>
          <w:sz w:val="26"/>
          <w:szCs w:val="26"/>
        </w:rPr>
        <w:t>муниципального образования город Новомосковск от 15.03.2012</w:t>
      </w:r>
    </w:p>
    <w:p w:rsidR="00CD5593" w:rsidRDefault="00C93366">
      <w:pPr>
        <w:widowControl w:val="0"/>
        <w:jc w:val="center"/>
        <w:rPr>
          <w:rFonts w:ascii="PT Astra Serif" w:hAnsi="PT Astra Serif"/>
          <w:sz w:val="26"/>
          <w:szCs w:val="26"/>
        </w:rPr>
      </w:pPr>
      <w:r>
        <w:rPr>
          <w:rFonts w:ascii="PT Astra Serif" w:hAnsi="PT Astra Serif"/>
          <w:b/>
          <w:sz w:val="26"/>
          <w:szCs w:val="26"/>
        </w:rPr>
        <w:t xml:space="preserve">№ 631 «Об утверждении административного регламента предоставления администрацией муниципального образования город Новомосковск муниципальной </w:t>
      </w:r>
      <w:r>
        <w:rPr>
          <w:rFonts w:ascii="PT Astra Serif" w:hAnsi="PT Astra Serif"/>
          <w:b/>
          <w:sz w:val="26"/>
          <w:szCs w:val="26"/>
        </w:rPr>
        <w:t>услуги «Прекращение права постоянного (бессрочного) пользования земельным участком, пожизненного наследуемого владения земельным участком</w:t>
      </w:r>
      <w:r>
        <w:rPr>
          <w:rFonts w:ascii="PT Astra Serif" w:hAnsi="PT Astra Serif"/>
          <w:b/>
          <w:bCs/>
          <w:sz w:val="26"/>
          <w:szCs w:val="26"/>
        </w:rPr>
        <w:t>»</w:t>
      </w:r>
    </w:p>
    <w:p w:rsidR="00CD5593" w:rsidRDefault="00CD5593">
      <w:pPr>
        <w:ind w:firstLine="709"/>
        <w:rPr>
          <w:rFonts w:ascii="PT Astra Serif" w:hAnsi="PT Astra Serif"/>
          <w:sz w:val="26"/>
          <w:szCs w:val="26"/>
        </w:rPr>
      </w:pPr>
    </w:p>
    <w:p w:rsidR="00CD5593" w:rsidRDefault="00C93366">
      <w:pPr>
        <w:ind w:firstLine="709"/>
        <w:jc w:val="both"/>
        <w:rPr>
          <w:rFonts w:ascii="PT Astra Serif" w:hAnsi="PT Astra Serif"/>
          <w:sz w:val="26"/>
          <w:szCs w:val="26"/>
        </w:rPr>
      </w:pPr>
      <w:r>
        <w:rPr>
          <w:rFonts w:ascii="PT Astra Serif" w:hAnsi="PT Astra Serif"/>
          <w:sz w:val="26"/>
          <w:szCs w:val="26"/>
        </w:rPr>
        <w:t>В соответствии с Федеральным законом от 27.07.2010 № 210-ФЗ «Об организации предоставления государственных и муницип</w:t>
      </w:r>
      <w:r>
        <w:rPr>
          <w:rFonts w:ascii="PT Astra Serif" w:hAnsi="PT Astra Serif"/>
          <w:sz w:val="26"/>
          <w:szCs w:val="26"/>
        </w:rPr>
        <w:t>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w:t>
      </w:r>
      <w:r>
        <w:rPr>
          <w:rFonts w:ascii="PT Astra Serif" w:hAnsi="PT Astra Serif"/>
          <w:sz w:val="26"/>
          <w:szCs w:val="26"/>
        </w:rPr>
        <w:t>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Тульской области от 24.10.2022 № 666 «Об утверждении Порядка разработки и утверждения административ</w:t>
      </w:r>
      <w:r>
        <w:rPr>
          <w:rFonts w:ascii="PT Astra Serif" w:hAnsi="PT Astra Serif"/>
          <w:sz w:val="26"/>
          <w:szCs w:val="26"/>
        </w:rPr>
        <w:t>ных регламентов предоставления государственных услуг на территории Тульской области», постановлением администрации муниципального образования город Новомосковск от 05.07.2024 № 2464 «Об утверждении Порядка разработки и утверждения административных регламен</w:t>
      </w:r>
      <w:r>
        <w:rPr>
          <w:rFonts w:ascii="PT Astra Serif" w:hAnsi="PT Astra Serif"/>
          <w:sz w:val="26"/>
          <w:szCs w:val="26"/>
        </w:rPr>
        <w:t>тов предоставления муниципальных услуг в муниципального образования город Новомосковск», на основании статей 7, 9, 45 Устава муниципального образования город Новомосковск, администрация муниципального образования ПОСТАНОВЛЯЕТ:</w:t>
      </w:r>
    </w:p>
    <w:p w:rsidR="00CD5593" w:rsidRDefault="00C93366">
      <w:pPr>
        <w:widowControl w:val="0"/>
        <w:ind w:firstLine="709"/>
        <w:jc w:val="both"/>
        <w:outlineLvl w:val="1"/>
        <w:rPr>
          <w:rFonts w:ascii="PT Astra Serif" w:hAnsi="PT Astra Serif"/>
          <w:sz w:val="26"/>
          <w:szCs w:val="26"/>
        </w:rPr>
      </w:pPr>
      <w:r>
        <w:rPr>
          <w:rFonts w:ascii="PT Astra Serif" w:hAnsi="PT Astra Serif"/>
          <w:sz w:val="26"/>
          <w:szCs w:val="26"/>
        </w:rPr>
        <w:t>1.</w:t>
      </w:r>
      <w:r>
        <w:rPr>
          <w:rFonts w:ascii="PT Astra Serif" w:hAnsi="PT Astra Serif"/>
          <w:sz w:val="26"/>
          <w:szCs w:val="26"/>
        </w:rPr>
        <w:tab/>
        <w:t>Внести в постановление адм</w:t>
      </w:r>
      <w:r>
        <w:rPr>
          <w:rFonts w:ascii="PT Astra Serif" w:hAnsi="PT Astra Serif"/>
          <w:sz w:val="26"/>
          <w:szCs w:val="26"/>
        </w:rPr>
        <w:t>инистрации муниципального образования город Новомосковск от 15.03.2012 № 631 «Об утверждении административного регламента предоставления администрацией муниципального образования город Новомосковск муниципальной услуги «</w:t>
      </w:r>
      <w:r>
        <w:rPr>
          <w:rFonts w:ascii="PT Astra Serif" w:eastAsia="Calibri" w:hAnsi="PT Astra Serif"/>
          <w:sz w:val="26"/>
          <w:szCs w:val="26"/>
        </w:rPr>
        <w:t>Прекращение права постоянного (бесср</w:t>
      </w:r>
      <w:r>
        <w:rPr>
          <w:rFonts w:ascii="PT Astra Serif" w:eastAsia="Calibri" w:hAnsi="PT Astra Serif"/>
          <w:sz w:val="26"/>
          <w:szCs w:val="26"/>
        </w:rPr>
        <w:t>очного) пользования земельным участком, пожизненного наследуемого владения земельным участком</w:t>
      </w:r>
      <w:r>
        <w:rPr>
          <w:rFonts w:ascii="PT Astra Serif" w:hAnsi="PT Astra Serif"/>
          <w:sz w:val="26"/>
          <w:szCs w:val="26"/>
        </w:rPr>
        <w:t>» (далее – Постановление) изменения, изложив приложение к Постановлению в новой редакции согласно приложению к настоящему Постановлению.</w:t>
      </w:r>
    </w:p>
    <w:p w:rsidR="00CD5593" w:rsidRDefault="00C93366">
      <w:pPr>
        <w:widowControl w:val="0"/>
        <w:ind w:firstLine="709"/>
        <w:jc w:val="both"/>
        <w:outlineLvl w:val="1"/>
        <w:rPr>
          <w:rFonts w:ascii="PT Astra Serif" w:hAnsi="PT Astra Serif"/>
          <w:sz w:val="26"/>
          <w:szCs w:val="26"/>
        </w:rPr>
      </w:pPr>
      <w:r>
        <w:rPr>
          <w:rFonts w:ascii="PT Astra Serif" w:hAnsi="PT Astra Serif"/>
          <w:sz w:val="26"/>
          <w:szCs w:val="26"/>
        </w:rPr>
        <w:t>2.</w:t>
      </w:r>
      <w:r>
        <w:rPr>
          <w:rFonts w:ascii="PT Astra Serif" w:hAnsi="PT Astra Serif"/>
          <w:sz w:val="26"/>
          <w:szCs w:val="26"/>
        </w:rPr>
        <w:tab/>
        <w:t>Признать утратившими си</w:t>
      </w:r>
      <w:r>
        <w:rPr>
          <w:rFonts w:ascii="PT Astra Serif" w:hAnsi="PT Astra Serif"/>
          <w:sz w:val="26"/>
          <w:szCs w:val="26"/>
        </w:rPr>
        <w:t>лу:</w:t>
      </w:r>
    </w:p>
    <w:p w:rsidR="00CD5593" w:rsidRDefault="00C93366">
      <w:pPr>
        <w:ind w:firstLine="709"/>
        <w:jc w:val="both"/>
      </w:pPr>
      <w:r>
        <w:rPr>
          <w:rFonts w:ascii="PT Astra Serif" w:hAnsi="PT Astra Serif"/>
          <w:sz w:val="26"/>
          <w:szCs w:val="26"/>
        </w:rPr>
        <w:t>2.1</w:t>
      </w:r>
      <w:r>
        <w:rPr>
          <w:rFonts w:ascii="PT Astra Serif" w:hAnsi="PT Astra Serif"/>
          <w:sz w:val="26"/>
          <w:szCs w:val="26"/>
        </w:rPr>
        <w:tab/>
        <w:t>пункт 1.3 постановления администрации муниципального образования город Новомосковск от 18.04.2025 № 1301 «О внесении изменений в постановление администрации муниципального образования город Новомосковск от 15.03.2012 № 631 «Об утверждении администр</w:t>
      </w:r>
      <w:r>
        <w:rPr>
          <w:rFonts w:ascii="PT Astra Serif" w:hAnsi="PT Astra Serif"/>
          <w:sz w:val="26"/>
          <w:szCs w:val="26"/>
        </w:rPr>
        <w:t>ативного регламента предоставления администрацией муниципального образования город Новомосковск муниципальной услуги «Прекращение права постоянного (бессрочного) пользования, пожизненного наследуемого владения земельным участком»;</w:t>
      </w:r>
    </w:p>
    <w:p w:rsidR="00CD5593" w:rsidRDefault="00C93366">
      <w:pPr>
        <w:widowControl w:val="0"/>
        <w:ind w:firstLine="709"/>
        <w:jc w:val="both"/>
        <w:outlineLvl w:val="1"/>
        <w:rPr>
          <w:rFonts w:ascii="PT Astra Serif" w:hAnsi="PT Astra Serif"/>
          <w:sz w:val="26"/>
          <w:szCs w:val="26"/>
        </w:rPr>
      </w:pPr>
      <w:r>
        <w:rPr>
          <w:rFonts w:ascii="PT Astra Serif" w:hAnsi="PT Astra Serif"/>
          <w:sz w:val="26"/>
          <w:szCs w:val="26"/>
        </w:rPr>
        <w:t>3.</w:t>
      </w:r>
      <w:r>
        <w:rPr>
          <w:rFonts w:ascii="PT Astra Serif" w:hAnsi="PT Astra Serif"/>
          <w:sz w:val="26"/>
          <w:szCs w:val="26"/>
        </w:rPr>
        <w:tab/>
        <w:t>Управлению информатиза</w:t>
      </w:r>
      <w:r>
        <w:rPr>
          <w:rFonts w:ascii="PT Astra Serif" w:hAnsi="PT Astra Serif"/>
          <w:sz w:val="26"/>
          <w:szCs w:val="26"/>
        </w:rPr>
        <w:t>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информационно-телекоммуникационной сети «Интернет».</w:t>
      </w:r>
    </w:p>
    <w:p w:rsidR="00CD5593" w:rsidRDefault="00C93366">
      <w:pPr>
        <w:widowControl w:val="0"/>
        <w:ind w:firstLine="709"/>
        <w:jc w:val="both"/>
        <w:outlineLvl w:val="1"/>
        <w:rPr>
          <w:rFonts w:ascii="PT Astra Serif" w:hAnsi="PT Astra Serif"/>
          <w:sz w:val="26"/>
          <w:szCs w:val="26"/>
        </w:rPr>
      </w:pPr>
      <w:r>
        <w:rPr>
          <w:rFonts w:ascii="PT Astra Serif" w:hAnsi="PT Astra Serif"/>
          <w:sz w:val="26"/>
          <w:szCs w:val="26"/>
        </w:rPr>
        <w:t>4.</w:t>
      </w:r>
      <w:r>
        <w:rPr>
          <w:rFonts w:ascii="PT Astra Serif" w:hAnsi="PT Astra Serif"/>
          <w:sz w:val="26"/>
          <w:szCs w:val="26"/>
        </w:rPr>
        <w:tab/>
        <w:t>Управлению информатизац</w:t>
      </w:r>
      <w:r>
        <w:rPr>
          <w:rFonts w:ascii="PT Astra Serif" w:hAnsi="PT Astra Serif"/>
          <w:sz w:val="26"/>
          <w:szCs w:val="26"/>
        </w:rPr>
        <w:t xml:space="preserve">ии и массовых коммуникаций, органам территориального управления, комитету по культуре в течение 10 календарных дней со дня принятия настоящего постановления разместить его в местах для официального обнародования муниципальных правовых актов муниципального </w:t>
      </w:r>
      <w:r>
        <w:rPr>
          <w:rFonts w:ascii="PT Astra Serif" w:hAnsi="PT Astra Serif"/>
          <w:sz w:val="26"/>
          <w:szCs w:val="26"/>
        </w:rPr>
        <w:lastRenderedPageBreak/>
        <w:t>образования город Новомосковск.</w:t>
      </w:r>
    </w:p>
    <w:p w:rsidR="00CD5593" w:rsidRDefault="00C93366">
      <w:pPr>
        <w:widowControl w:val="0"/>
        <w:ind w:firstLine="709"/>
        <w:jc w:val="both"/>
        <w:outlineLvl w:val="1"/>
        <w:rPr>
          <w:rFonts w:ascii="PT Astra Serif" w:hAnsi="PT Astra Serif"/>
          <w:sz w:val="26"/>
          <w:szCs w:val="26"/>
        </w:rPr>
      </w:pPr>
      <w:r>
        <w:rPr>
          <w:rFonts w:ascii="PT Astra Serif" w:hAnsi="PT Astra Serif"/>
          <w:sz w:val="26"/>
          <w:szCs w:val="26"/>
        </w:rPr>
        <w:t>5.</w:t>
      </w:r>
      <w:r>
        <w:rPr>
          <w:rFonts w:ascii="PT Astra Serif" w:hAnsi="PT Astra Serif"/>
          <w:sz w:val="26"/>
          <w:szCs w:val="26"/>
        </w:rPr>
        <w:tab/>
        <w:t>Настоящее постановление может быть обжаловано в суде в порядке, установленном законодательством Российской Федерации.</w:t>
      </w:r>
    </w:p>
    <w:p w:rsidR="00CD5593" w:rsidRDefault="00C93366">
      <w:pPr>
        <w:widowControl w:val="0"/>
        <w:ind w:firstLine="709"/>
        <w:jc w:val="both"/>
        <w:outlineLvl w:val="1"/>
        <w:rPr>
          <w:rFonts w:ascii="PT Astra Serif" w:hAnsi="PT Astra Serif"/>
          <w:sz w:val="26"/>
          <w:szCs w:val="26"/>
        </w:rPr>
      </w:pPr>
      <w:r>
        <w:rPr>
          <w:rFonts w:ascii="PT Astra Serif" w:hAnsi="PT Astra Serif"/>
          <w:sz w:val="26"/>
          <w:szCs w:val="26"/>
        </w:rPr>
        <w:t>6.</w:t>
      </w:r>
      <w:r>
        <w:rPr>
          <w:rFonts w:ascii="PT Astra Serif" w:hAnsi="PT Astra Serif"/>
          <w:sz w:val="26"/>
          <w:szCs w:val="26"/>
        </w:rPr>
        <w:tab/>
        <w:t>Постановление вступает в силу со дня официального обнародования.</w:t>
      </w:r>
    </w:p>
    <w:p w:rsidR="00CD5593" w:rsidRDefault="00CD5593">
      <w:pPr>
        <w:ind w:firstLine="720"/>
        <w:jc w:val="both"/>
        <w:rPr>
          <w:rFonts w:ascii="PT Astra Serif" w:hAnsi="PT Astra Serif"/>
          <w:sz w:val="26"/>
          <w:szCs w:val="26"/>
        </w:rPr>
      </w:pPr>
    </w:p>
    <w:p w:rsidR="00CD5593" w:rsidRDefault="00C93366">
      <w:pPr>
        <w:widowControl w:val="0"/>
        <w:suppressAutoHyphens w:val="0"/>
        <w:jc w:val="right"/>
        <w:rPr>
          <w:rFonts w:ascii="PT Astra Serif" w:hAnsi="PT Astra Serif"/>
          <w:sz w:val="26"/>
          <w:szCs w:val="26"/>
        </w:rPr>
      </w:pPr>
      <w:r>
        <w:rPr>
          <w:rFonts w:ascii="PT Astra Serif" w:hAnsi="PT Astra Serif"/>
          <w:color w:val="auto"/>
          <w:sz w:val="26"/>
          <w:szCs w:val="26"/>
        </w:rPr>
        <w:t>Приложение</w:t>
      </w:r>
    </w:p>
    <w:p w:rsidR="00CD5593" w:rsidRDefault="00C93366">
      <w:pPr>
        <w:widowControl w:val="0"/>
        <w:suppressAutoHyphens w:val="0"/>
        <w:jc w:val="right"/>
        <w:rPr>
          <w:rFonts w:ascii="PT Astra Serif" w:hAnsi="PT Astra Serif"/>
          <w:sz w:val="26"/>
          <w:szCs w:val="26"/>
        </w:rPr>
      </w:pPr>
      <w:r>
        <w:rPr>
          <w:rFonts w:ascii="PT Astra Serif" w:hAnsi="PT Astra Serif"/>
          <w:color w:val="auto"/>
          <w:sz w:val="26"/>
          <w:szCs w:val="26"/>
        </w:rPr>
        <w:t xml:space="preserve">к </w:t>
      </w:r>
      <w:r>
        <w:rPr>
          <w:rFonts w:ascii="PT Astra Serif" w:hAnsi="PT Astra Serif"/>
          <w:color w:val="auto"/>
          <w:sz w:val="26"/>
          <w:szCs w:val="26"/>
        </w:rPr>
        <w:t>постановлению администрации</w:t>
      </w:r>
    </w:p>
    <w:p w:rsidR="00CD5593" w:rsidRDefault="00C93366">
      <w:pPr>
        <w:widowControl w:val="0"/>
        <w:suppressAutoHyphens w:val="0"/>
        <w:jc w:val="right"/>
        <w:rPr>
          <w:rFonts w:ascii="PT Astra Serif" w:hAnsi="PT Astra Serif"/>
          <w:sz w:val="26"/>
          <w:szCs w:val="26"/>
        </w:rPr>
      </w:pPr>
      <w:r>
        <w:rPr>
          <w:rFonts w:ascii="PT Astra Serif" w:hAnsi="PT Astra Serif"/>
          <w:color w:val="auto"/>
          <w:sz w:val="26"/>
          <w:szCs w:val="26"/>
        </w:rPr>
        <w:t>муниципального образования</w:t>
      </w:r>
    </w:p>
    <w:p w:rsidR="00CD5593" w:rsidRDefault="00C93366">
      <w:pPr>
        <w:widowControl w:val="0"/>
        <w:suppressAutoHyphens w:val="0"/>
        <w:jc w:val="right"/>
        <w:rPr>
          <w:rFonts w:ascii="PT Astra Serif" w:hAnsi="PT Astra Serif"/>
          <w:sz w:val="26"/>
          <w:szCs w:val="26"/>
        </w:rPr>
      </w:pPr>
      <w:r>
        <w:rPr>
          <w:rFonts w:ascii="PT Astra Serif" w:hAnsi="PT Astra Serif"/>
          <w:color w:val="auto"/>
          <w:sz w:val="26"/>
          <w:szCs w:val="26"/>
        </w:rPr>
        <w:t>город Новомосковск</w:t>
      </w:r>
    </w:p>
    <w:p w:rsidR="00CD5593" w:rsidRDefault="00C93366">
      <w:pPr>
        <w:widowControl w:val="0"/>
        <w:suppressAutoHyphens w:val="0"/>
        <w:jc w:val="right"/>
        <w:rPr>
          <w:rFonts w:ascii="PT Astra Serif" w:hAnsi="PT Astra Serif"/>
          <w:sz w:val="26"/>
          <w:szCs w:val="26"/>
        </w:rPr>
      </w:pPr>
      <w:r>
        <w:rPr>
          <w:rFonts w:ascii="PT Astra Serif" w:hAnsi="PT Astra Serif"/>
          <w:color w:val="auto"/>
          <w:sz w:val="26"/>
          <w:szCs w:val="26"/>
        </w:rPr>
        <w:t>от __.__.2026 № ______</w:t>
      </w:r>
    </w:p>
    <w:p w:rsidR="00CD5593" w:rsidRDefault="00CD5593">
      <w:pPr>
        <w:ind w:left="7371"/>
        <w:jc w:val="center"/>
        <w:rPr>
          <w:rFonts w:ascii="PT Astra Serif" w:hAnsi="PT Astra Serif"/>
          <w:b/>
          <w:color w:val="auto"/>
          <w:sz w:val="26"/>
          <w:szCs w:val="26"/>
        </w:rPr>
      </w:pPr>
    </w:p>
    <w:p w:rsidR="00CD5593" w:rsidRDefault="00CD5593">
      <w:pPr>
        <w:ind w:left="7371"/>
        <w:jc w:val="center"/>
        <w:rPr>
          <w:rFonts w:ascii="PT Astra Serif" w:hAnsi="PT Astra Serif"/>
          <w:b/>
          <w:color w:val="auto"/>
          <w:sz w:val="26"/>
          <w:szCs w:val="26"/>
        </w:rPr>
      </w:pPr>
    </w:p>
    <w:p w:rsidR="00CD5593" w:rsidRDefault="00C93366">
      <w:pPr>
        <w:jc w:val="center"/>
        <w:rPr>
          <w:rFonts w:ascii="PT Astra Serif" w:hAnsi="PT Astra Serif"/>
          <w:sz w:val="26"/>
          <w:szCs w:val="26"/>
        </w:rPr>
      </w:pPr>
      <w:r>
        <w:rPr>
          <w:rFonts w:ascii="PT Astra Serif" w:hAnsi="PT Astra Serif"/>
          <w:b/>
          <w:color w:val="auto"/>
          <w:sz w:val="26"/>
          <w:szCs w:val="26"/>
        </w:rPr>
        <w:t>Административный регламент</w:t>
      </w:r>
    </w:p>
    <w:p w:rsidR="00CD5593" w:rsidRDefault="00C93366">
      <w:pPr>
        <w:jc w:val="center"/>
        <w:rPr>
          <w:rFonts w:ascii="PT Astra Serif" w:hAnsi="PT Astra Serif"/>
          <w:sz w:val="26"/>
          <w:szCs w:val="26"/>
        </w:rPr>
      </w:pPr>
      <w:bookmarkStart w:id="1" w:name="P36_Копия_1"/>
      <w:bookmarkEnd w:id="1"/>
      <w:r>
        <w:rPr>
          <w:rFonts w:ascii="PT Astra Serif" w:hAnsi="PT Astra Serif"/>
          <w:b/>
          <w:color w:val="auto"/>
          <w:sz w:val="26"/>
          <w:szCs w:val="26"/>
        </w:rPr>
        <w:t>предоставления</w:t>
      </w:r>
      <w:r>
        <w:rPr>
          <w:rFonts w:ascii="PT Astra Serif" w:hAnsi="PT Astra Serif"/>
          <w:b/>
          <w:sz w:val="26"/>
          <w:szCs w:val="26"/>
        </w:rPr>
        <w:t xml:space="preserve"> администрацией муниципального образования город </w:t>
      </w:r>
    </w:p>
    <w:p w:rsidR="00CD5593" w:rsidRDefault="00C93366">
      <w:pPr>
        <w:jc w:val="center"/>
        <w:rPr>
          <w:rFonts w:ascii="PT Astra Serif" w:hAnsi="PT Astra Serif"/>
          <w:sz w:val="26"/>
          <w:szCs w:val="26"/>
        </w:rPr>
      </w:pPr>
      <w:r>
        <w:rPr>
          <w:rFonts w:ascii="PT Astra Serif" w:hAnsi="PT Astra Serif"/>
          <w:b/>
          <w:sz w:val="26"/>
          <w:szCs w:val="26"/>
        </w:rPr>
        <w:t>Новомосковск</w:t>
      </w:r>
      <w:r>
        <w:rPr>
          <w:rFonts w:ascii="PT Astra Serif" w:hAnsi="PT Astra Serif"/>
          <w:b/>
          <w:color w:val="auto"/>
          <w:sz w:val="26"/>
          <w:szCs w:val="26"/>
        </w:rPr>
        <w:t xml:space="preserve"> муниципальной услуги «Прекращение права постоянного (</w:t>
      </w:r>
      <w:r>
        <w:rPr>
          <w:rFonts w:ascii="PT Astra Serif" w:hAnsi="PT Astra Serif"/>
          <w:b/>
          <w:color w:val="auto"/>
          <w:sz w:val="26"/>
          <w:szCs w:val="26"/>
        </w:rPr>
        <w:t>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CD5593" w:rsidRDefault="00CD5593">
      <w:pPr>
        <w:jc w:val="center"/>
        <w:rPr>
          <w:rFonts w:ascii="PT Astra Serif" w:hAnsi="PT Astra Serif"/>
          <w:b/>
          <w:color w:val="auto"/>
          <w:sz w:val="26"/>
          <w:szCs w:val="26"/>
        </w:rPr>
      </w:pPr>
    </w:p>
    <w:p w:rsidR="00CD5593" w:rsidRDefault="00C93366">
      <w:pPr>
        <w:pStyle w:val="ConsPlusTitle"/>
        <w:jc w:val="center"/>
        <w:outlineLvl w:val="1"/>
        <w:rPr>
          <w:rFonts w:ascii="PT Astra Serif" w:hAnsi="PT Astra Serif"/>
          <w:sz w:val="26"/>
          <w:szCs w:val="26"/>
        </w:rPr>
      </w:pPr>
      <w:r>
        <w:rPr>
          <w:rFonts w:ascii="PT Astra Serif" w:hAnsi="PT Astra Serif"/>
          <w:sz w:val="26"/>
          <w:szCs w:val="26"/>
        </w:rPr>
        <w:t>I. Общие положения</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Предмет регулирования административного регламента</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 xml:space="preserve">1. </w:t>
      </w:r>
      <w:r>
        <w:rPr>
          <w:rFonts w:ascii="PT Astra Serif" w:hAnsi="PT Astra Serif"/>
          <w:sz w:val="26"/>
          <w:szCs w:val="26"/>
        </w:rPr>
        <w:t>Предметом регулирования административного регламента являются отношения, связанные с предоставлением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w:t>
      </w:r>
      <w:r>
        <w:rPr>
          <w:rFonts w:ascii="PT Astra Serif" w:hAnsi="PT Astra Serif"/>
          <w:sz w:val="26"/>
          <w:szCs w:val="26"/>
        </w:rPr>
        <w:t>ователя, землевладельца от принадлежащего им права на земельный участок» &lt;1&gt;.</w:t>
      </w: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 xml:space="preserve">&lt;1&gt; Перечень условных обозначений и сокращений приведен в </w:t>
      </w:r>
      <w:r>
        <w:rPr>
          <w:rFonts w:ascii="PT Astra Serif" w:hAnsi="PT Astra Serif"/>
          <w:color w:val="000000"/>
          <w:sz w:val="26"/>
          <w:szCs w:val="26"/>
        </w:rPr>
        <w:t>приложении</w:t>
      </w:r>
      <w:r>
        <w:rPr>
          <w:rFonts w:ascii="PT Astra Serif" w:hAnsi="PT Astra Serif"/>
          <w:sz w:val="26"/>
          <w:szCs w:val="26"/>
        </w:rPr>
        <w:t xml:space="preserve"> к настоящему административному регламенту.</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Круг заявителей</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2. Заявителями являются: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физические лица;</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2) </w:t>
      </w:r>
      <w:r>
        <w:rPr>
          <w:rFonts w:ascii="PT Astra Serif" w:hAnsi="PT Astra Serif"/>
          <w:sz w:val="26"/>
          <w:szCs w:val="26"/>
        </w:rPr>
        <w:t>юридические лица.</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От имени заявителей могут действовать их представители, действующие на основании документа, подтверждающего полномочия в соответствии с действующим законодательством Российской Федерации.</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Требование предоставления заявителю муниципальной</w:t>
      </w:r>
    </w:p>
    <w:p w:rsidR="00CD5593" w:rsidRDefault="00C93366">
      <w:pPr>
        <w:pStyle w:val="ConsPlusTitle"/>
        <w:jc w:val="center"/>
        <w:rPr>
          <w:rFonts w:ascii="PT Astra Serif" w:hAnsi="PT Astra Serif"/>
          <w:sz w:val="26"/>
          <w:szCs w:val="26"/>
        </w:rPr>
      </w:pPr>
      <w:r>
        <w:rPr>
          <w:rFonts w:ascii="PT Astra Serif" w:hAnsi="PT Astra Serif"/>
          <w:sz w:val="26"/>
          <w:szCs w:val="26"/>
        </w:rPr>
        <w:t>услуги в соответствии с категориями (признаками) заявителя,</w:t>
      </w:r>
    </w:p>
    <w:p w:rsidR="00CD5593" w:rsidRDefault="00C93366">
      <w:pPr>
        <w:pStyle w:val="ConsPlusTitle"/>
        <w:jc w:val="center"/>
        <w:rPr>
          <w:rFonts w:ascii="PT Astra Serif" w:hAnsi="PT Astra Serif"/>
          <w:sz w:val="26"/>
          <w:szCs w:val="26"/>
        </w:rPr>
      </w:pPr>
      <w:r>
        <w:rPr>
          <w:rFonts w:ascii="PT Astra Serif" w:hAnsi="PT Astra Serif"/>
          <w:sz w:val="26"/>
          <w:szCs w:val="26"/>
        </w:rPr>
        <w:t>сведения о котором размещаются в реестре услуг</w:t>
      </w:r>
    </w:p>
    <w:p w:rsidR="00CD5593" w:rsidRDefault="00C93366">
      <w:pPr>
        <w:pStyle w:val="ConsPlusTitle"/>
        <w:jc w:val="center"/>
        <w:rPr>
          <w:rFonts w:ascii="PT Astra Serif" w:hAnsi="PT Astra Serif"/>
          <w:sz w:val="26"/>
          <w:szCs w:val="26"/>
        </w:rPr>
      </w:pPr>
      <w:r>
        <w:rPr>
          <w:rFonts w:ascii="PT Astra Serif" w:hAnsi="PT Astra Serif"/>
          <w:sz w:val="26"/>
          <w:szCs w:val="26"/>
        </w:rPr>
        <w:t>и в федеральной государственной информационной системе</w:t>
      </w:r>
    </w:p>
    <w:p w:rsidR="00CD5593" w:rsidRDefault="00C93366">
      <w:pPr>
        <w:pStyle w:val="ConsPlusTitle"/>
        <w:jc w:val="center"/>
        <w:rPr>
          <w:rFonts w:ascii="PT Astra Serif" w:hAnsi="PT Astra Serif"/>
          <w:sz w:val="26"/>
          <w:szCs w:val="26"/>
        </w:rPr>
      </w:pPr>
      <w:r>
        <w:rPr>
          <w:rFonts w:ascii="PT Astra Serif" w:hAnsi="PT Astra Serif"/>
          <w:sz w:val="26"/>
          <w:szCs w:val="26"/>
        </w:rPr>
        <w:t>"Единый портал государственных и муниципальных</w:t>
      </w:r>
    </w:p>
    <w:p w:rsidR="00CD5593" w:rsidRDefault="00C93366">
      <w:pPr>
        <w:pStyle w:val="ConsPlusTitle"/>
        <w:jc w:val="center"/>
        <w:rPr>
          <w:rFonts w:ascii="PT Astra Serif" w:hAnsi="PT Astra Serif"/>
          <w:sz w:val="26"/>
          <w:szCs w:val="26"/>
        </w:rPr>
      </w:pPr>
      <w:r>
        <w:rPr>
          <w:rFonts w:ascii="PT Astra Serif" w:hAnsi="PT Astra Serif"/>
          <w:sz w:val="26"/>
          <w:szCs w:val="26"/>
        </w:rPr>
        <w:t>услуг (функций)"</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3. Государственная услуга пр</w:t>
      </w:r>
      <w:r>
        <w:rPr>
          <w:rFonts w:ascii="PT Astra Serif" w:hAnsi="PT Astra Serif"/>
          <w:sz w:val="26"/>
          <w:szCs w:val="26"/>
        </w:rPr>
        <w:t>едоставляется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1"/>
        <w:rPr>
          <w:rFonts w:ascii="PT Astra Serif" w:hAnsi="PT Astra Serif"/>
          <w:sz w:val="26"/>
          <w:szCs w:val="26"/>
        </w:rPr>
      </w:pPr>
      <w:r>
        <w:rPr>
          <w:rFonts w:ascii="PT Astra Serif" w:hAnsi="PT Astra Serif"/>
          <w:sz w:val="26"/>
          <w:szCs w:val="26"/>
        </w:rPr>
        <w:t>II. Стандарты предос</w:t>
      </w:r>
      <w:r>
        <w:rPr>
          <w:rFonts w:ascii="PT Astra Serif" w:hAnsi="PT Astra Serif"/>
          <w:sz w:val="26"/>
          <w:szCs w:val="26"/>
        </w:rPr>
        <w:t>тавления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Наименование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 xml:space="preserve">4. В соответствии с административным регламентом предоставляется муниципальная услуга «Прекращение права постоянного (бессрочного) пользования и пожизненного наследуемого владения земельным </w:t>
      </w:r>
      <w:r>
        <w:rPr>
          <w:rFonts w:ascii="PT Astra Serif" w:hAnsi="PT Astra Serif"/>
          <w:sz w:val="26"/>
          <w:szCs w:val="26"/>
        </w:rPr>
        <w:t>участком при отказе землепользователя, землевладельца от принадлежащего им права на земельный участок».</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Наименование органа, предоставляющего муниципальную услугу</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 xml:space="preserve">5. </w:t>
      </w:r>
      <w:r>
        <w:rPr>
          <w:rFonts w:ascii="PT Astra Serif" w:hAnsi="PT Astra Serif" w:cs="Arial;Arial"/>
          <w:sz w:val="26"/>
          <w:szCs w:val="26"/>
        </w:rPr>
        <w:t xml:space="preserve">Услуга предоставляется администрацией муниципального образования город Новомосковск </w:t>
      </w:r>
      <w:r>
        <w:rPr>
          <w:rFonts w:ascii="PT Astra Serif" w:hAnsi="PT Astra Serif" w:cs="Arial;Arial"/>
          <w:sz w:val="26"/>
          <w:szCs w:val="26"/>
        </w:rPr>
        <w:t>(далее - Администрация). Наименование структурного подразделения, предоставляющего муниципальную услугу, - управление по использованию муниципальных земель администрации муниципального образования город Новомосковск (далее - Управление).</w:t>
      </w:r>
    </w:p>
    <w:p w:rsidR="00CD5593" w:rsidRDefault="00C93366">
      <w:pPr>
        <w:pStyle w:val="2d"/>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ascii="PT Astra Serif" w:hAnsi="PT Astra Serif"/>
          <w:sz w:val="26"/>
          <w:szCs w:val="26"/>
        </w:rPr>
      </w:pPr>
      <w:r>
        <w:rPr>
          <w:rFonts w:ascii="PT Astra Serif" w:hAnsi="PT Astra Serif" w:cs="Arial;Arial"/>
          <w:sz w:val="26"/>
          <w:szCs w:val="26"/>
        </w:rPr>
        <w:t>5.1. В предоставле</w:t>
      </w:r>
      <w:r>
        <w:rPr>
          <w:rFonts w:ascii="PT Astra Serif" w:hAnsi="PT Astra Serif" w:cs="Arial;Arial"/>
          <w:sz w:val="26"/>
          <w:szCs w:val="26"/>
        </w:rPr>
        <w:t>нии муниципальной услуги участвуют:</w:t>
      </w:r>
    </w:p>
    <w:p w:rsidR="00CD5593" w:rsidRDefault="00C93366">
      <w:pPr>
        <w:widowControl w:val="0"/>
        <w:ind w:firstLine="539"/>
        <w:jc w:val="both"/>
        <w:rPr>
          <w:rFonts w:ascii="PT Astra Serif" w:hAnsi="PT Astra Serif"/>
          <w:sz w:val="26"/>
          <w:szCs w:val="26"/>
        </w:rPr>
      </w:pPr>
      <w:r>
        <w:rPr>
          <w:rFonts w:ascii="PT Astra Serif" w:hAnsi="PT Astra Serif" w:cs="Arial;Arial"/>
          <w:sz w:val="26"/>
          <w:szCs w:val="26"/>
        </w:rPr>
        <w:t>5.1.1 отдел по работе с обращениями граждан администрации муниципального образования город Новомосковск (далее - отдел по работе с обращениями граждан);</w:t>
      </w:r>
    </w:p>
    <w:p w:rsidR="00CD5593" w:rsidRDefault="00C93366">
      <w:pPr>
        <w:widowControl w:val="0"/>
        <w:ind w:firstLine="540"/>
        <w:jc w:val="both"/>
        <w:rPr>
          <w:rFonts w:ascii="PT Astra Serif" w:hAnsi="PT Astra Serif"/>
          <w:sz w:val="26"/>
          <w:szCs w:val="26"/>
        </w:rPr>
      </w:pPr>
      <w:r>
        <w:rPr>
          <w:rFonts w:ascii="PT Astra Serif" w:hAnsi="PT Astra Serif" w:cs="Arial;Arial"/>
          <w:sz w:val="26"/>
          <w:szCs w:val="26"/>
        </w:rPr>
        <w:t>5.1.2 комитет по делопроизводству и контролю администрации муниципа</w:t>
      </w:r>
      <w:r>
        <w:rPr>
          <w:rFonts w:ascii="PT Astra Serif" w:hAnsi="PT Astra Serif" w:cs="Arial;Arial"/>
          <w:sz w:val="26"/>
          <w:szCs w:val="26"/>
        </w:rPr>
        <w:t>льного образования город Новомосковск (далее - комитет по делопроизводству и контролю).</w:t>
      </w:r>
    </w:p>
    <w:p w:rsidR="00CD5593" w:rsidRDefault="00C93366">
      <w:pPr>
        <w:pStyle w:val="2d"/>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rFonts w:ascii="PT Astra Serif" w:hAnsi="PT Astra Serif"/>
          <w:sz w:val="26"/>
          <w:szCs w:val="26"/>
        </w:rPr>
      </w:pPr>
      <w:r>
        <w:rPr>
          <w:rFonts w:ascii="PT Astra Serif" w:hAnsi="PT Astra Serif" w:cs="Arial;Arial"/>
          <w:sz w:val="26"/>
          <w:szCs w:val="26"/>
        </w:rPr>
        <w:t xml:space="preserve">5.2. В целях получения информации и документов, необходимых для предоставления муниципальной услуги, администрация муниципального образования город Новомосковск (далее </w:t>
      </w:r>
      <w:r>
        <w:rPr>
          <w:rFonts w:ascii="PT Astra Serif" w:hAnsi="PT Astra Serif" w:cs="Arial;Arial"/>
          <w:sz w:val="26"/>
          <w:szCs w:val="26"/>
        </w:rPr>
        <w:t>– Администрация) осуществляет взаимодействие с:</w:t>
      </w:r>
    </w:p>
    <w:p w:rsidR="00CD5593" w:rsidRDefault="00C93366">
      <w:pPr>
        <w:ind w:firstLine="540"/>
        <w:jc w:val="both"/>
        <w:rPr>
          <w:rFonts w:ascii="PT Astra Serif" w:hAnsi="PT Astra Serif" w:cs="Arial;Arial"/>
          <w:sz w:val="26"/>
          <w:szCs w:val="26"/>
        </w:rPr>
      </w:pPr>
      <w:r>
        <w:rPr>
          <w:rFonts w:ascii="PT Astra Serif" w:hAnsi="PT Astra Serif" w:cs="Arial;Arial"/>
          <w:sz w:val="26"/>
          <w:szCs w:val="26"/>
        </w:rPr>
        <w:t>Федеральной службой государственной регистрации, кадастра и картографии - Новомосковским отделом Управления Федеральной службы государственной регистрации, кадастра и картографии по Тульской области;</w:t>
      </w:r>
    </w:p>
    <w:p w:rsidR="00CD5593" w:rsidRDefault="00C93366">
      <w:pPr>
        <w:ind w:firstLine="540"/>
        <w:jc w:val="both"/>
        <w:rPr>
          <w:rFonts w:ascii="PT Astra Serif" w:hAnsi="PT Astra Serif"/>
          <w:sz w:val="26"/>
          <w:szCs w:val="26"/>
        </w:rPr>
      </w:pPr>
      <w:r>
        <w:rPr>
          <w:rFonts w:ascii="PT Astra Serif" w:hAnsi="PT Astra Serif" w:cs="Arial;Arial"/>
          <w:sz w:val="26"/>
          <w:szCs w:val="26"/>
        </w:rPr>
        <w:t>филиал Ф</w:t>
      </w:r>
      <w:r>
        <w:rPr>
          <w:rFonts w:ascii="PT Astra Serif" w:hAnsi="PT Astra Serif" w:cs="Arial;Arial"/>
          <w:sz w:val="26"/>
          <w:szCs w:val="26"/>
        </w:rPr>
        <w:t>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Тульской области – межрайонный отдел № 2 (рабочее место в г. Новомосковске);</w:t>
      </w:r>
    </w:p>
    <w:p w:rsidR="00CD5593" w:rsidRDefault="00C93366">
      <w:pPr>
        <w:pStyle w:val="ConsPlusNormal"/>
        <w:ind w:firstLine="540"/>
        <w:jc w:val="both"/>
        <w:rPr>
          <w:rFonts w:ascii="PT Astra Serif" w:hAnsi="PT Astra Serif"/>
          <w:sz w:val="26"/>
          <w:szCs w:val="26"/>
        </w:rPr>
      </w:pPr>
      <w:r>
        <w:rPr>
          <w:rFonts w:ascii="PT Astra Serif" w:hAnsi="PT Astra Serif" w:cs="Arial;Arial"/>
          <w:sz w:val="26"/>
          <w:szCs w:val="26"/>
        </w:rPr>
        <w:t>Межрайонной инспекцие</w:t>
      </w:r>
      <w:r>
        <w:rPr>
          <w:rFonts w:ascii="PT Astra Serif" w:hAnsi="PT Astra Serif" w:cs="Arial;Arial"/>
          <w:sz w:val="26"/>
          <w:szCs w:val="26"/>
        </w:rPr>
        <w:t>й Федеральной налоговой службы № 10 по Тульской области.</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Результат предоставления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6. Результатом предоставления муниципальной услуги являются: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решение о прекращении права постоянного (бессрочного) пользования или пожизненного насл</w:t>
      </w:r>
      <w:r>
        <w:rPr>
          <w:rFonts w:ascii="PT Astra Serif" w:hAnsi="PT Astra Serif"/>
          <w:sz w:val="26"/>
          <w:szCs w:val="26"/>
        </w:rPr>
        <w:t>едуемого владения земельным участком (документ на бумажном носителе или в форме электронного документа);</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 решение об отказе в прекращении права постоянного (бессрочного) пользования или пожизненного наследуемого владения земельным участком (документ на б</w:t>
      </w:r>
      <w:r>
        <w:rPr>
          <w:rFonts w:ascii="PT Astra Serif" w:hAnsi="PT Astra Serif"/>
          <w:sz w:val="26"/>
          <w:szCs w:val="26"/>
        </w:rPr>
        <w:t>умажном носителе или в форме электронного документа).</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Документом, содержащим решение о предоставлении муниципальной услуги, является постановление Администрации о прекращении права постоянного (бессрочного) пользования или пожизненного наследуемого владени</w:t>
      </w:r>
      <w:r>
        <w:rPr>
          <w:rFonts w:ascii="PT Astra Serif" w:hAnsi="PT Astra Serif"/>
          <w:sz w:val="26"/>
          <w:szCs w:val="26"/>
        </w:rPr>
        <w:t>я земельным участком. В состав реквизитов документа входят дата и номер регистрации.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В результате предоставления муниципальной услуги реестровая запись не формируется.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7. Результаты предоставления муниципальной услуги могут быть получены при личном </w:t>
      </w:r>
      <w:r>
        <w:rPr>
          <w:rFonts w:ascii="PT Astra Serif" w:hAnsi="PT Astra Serif"/>
          <w:sz w:val="26"/>
          <w:szCs w:val="26"/>
        </w:rPr>
        <w:t>обращении в министерстве, посредством почтовой связи, по электронной почте, посредством Единого портала.</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Срок предоставления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8. Максимальный срок предоставления муниципальной услуги со дня регистрации заявления и документов и (или) и</w:t>
      </w:r>
      <w:r>
        <w:rPr>
          <w:rFonts w:ascii="PT Astra Serif" w:hAnsi="PT Astra Serif"/>
          <w:sz w:val="26"/>
          <w:szCs w:val="26"/>
        </w:rPr>
        <w:t>нформации, необходимых для предоставления  муниципальной услуги, составляет 30 календарных дней вне зависимости от способа подачи заявления и категории (признаков) заявителя.</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Размер платы, взимаемой с заявителя при предоставлении</w:t>
      </w:r>
    </w:p>
    <w:p w:rsidR="00CD5593" w:rsidRDefault="00C93366">
      <w:pPr>
        <w:pStyle w:val="ConsPlusTitle"/>
        <w:jc w:val="center"/>
        <w:rPr>
          <w:rFonts w:ascii="PT Astra Serif" w:hAnsi="PT Astra Serif"/>
          <w:sz w:val="26"/>
          <w:szCs w:val="26"/>
        </w:rPr>
      </w:pPr>
      <w:r>
        <w:rPr>
          <w:rFonts w:ascii="PT Astra Serif" w:hAnsi="PT Astra Serif"/>
          <w:sz w:val="26"/>
          <w:szCs w:val="26"/>
        </w:rPr>
        <w:t>муниципальной услуги, и с</w:t>
      </w:r>
      <w:r>
        <w:rPr>
          <w:rFonts w:ascii="PT Astra Serif" w:hAnsi="PT Astra Serif"/>
          <w:sz w:val="26"/>
          <w:szCs w:val="26"/>
        </w:rPr>
        <w:t>пособы ее взимания</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9. Муниципальной услуга предоставляется бесплатно.</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Максимальный срок ожидания в очереди при подаче заявителем</w:t>
      </w:r>
    </w:p>
    <w:p w:rsidR="00CD5593" w:rsidRDefault="00C93366">
      <w:pPr>
        <w:pStyle w:val="ConsPlusTitle"/>
        <w:jc w:val="center"/>
        <w:rPr>
          <w:rFonts w:ascii="PT Astra Serif" w:hAnsi="PT Astra Serif"/>
          <w:sz w:val="26"/>
          <w:szCs w:val="26"/>
        </w:rPr>
      </w:pPr>
      <w:r>
        <w:rPr>
          <w:rFonts w:ascii="PT Astra Serif" w:hAnsi="PT Astra Serif"/>
          <w:sz w:val="26"/>
          <w:szCs w:val="26"/>
        </w:rPr>
        <w:t>заявления о предоставлении муниципальной услуги</w:t>
      </w:r>
    </w:p>
    <w:p w:rsidR="00CD5593" w:rsidRDefault="00C93366">
      <w:pPr>
        <w:pStyle w:val="ConsPlusTitle"/>
        <w:jc w:val="center"/>
        <w:rPr>
          <w:rFonts w:ascii="PT Astra Serif" w:hAnsi="PT Astra Serif"/>
          <w:sz w:val="26"/>
          <w:szCs w:val="26"/>
        </w:rPr>
      </w:pPr>
      <w:r>
        <w:rPr>
          <w:rFonts w:ascii="PT Astra Serif" w:hAnsi="PT Astra Serif"/>
          <w:sz w:val="26"/>
          <w:szCs w:val="26"/>
        </w:rPr>
        <w:t>и при получении результата предоставления</w:t>
      </w:r>
    </w:p>
    <w:p w:rsidR="00CD5593" w:rsidRDefault="00C93366">
      <w:pPr>
        <w:pStyle w:val="ConsPlusTitle"/>
        <w:jc w:val="center"/>
        <w:rPr>
          <w:rFonts w:ascii="PT Astra Serif" w:hAnsi="PT Astra Serif"/>
          <w:sz w:val="26"/>
          <w:szCs w:val="26"/>
        </w:rPr>
      </w:pPr>
      <w:r>
        <w:rPr>
          <w:rFonts w:ascii="PT Astra Serif" w:hAnsi="PT Astra Serif"/>
          <w:sz w:val="26"/>
          <w:szCs w:val="26"/>
        </w:rPr>
        <w:t>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 xml:space="preserve">10. </w:t>
      </w:r>
      <w:r>
        <w:rPr>
          <w:rFonts w:ascii="PT Astra Serif" w:hAnsi="PT Astra Serif"/>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Срок регистрации заявления заявителя</w:t>
      </w:r>
    </w:p>
    <w:p w:rsidR="00CD5593" w:rsidRDefault="00C93366">
      <w:pPr>
        <w:pStyle w:val="ConsPlusTitle"/>
        <w:jc w:val="center"/>
        <w:rPr>
          <w:rFonts w:ascii="PT Astra Serif" w:hAnsi="PT Astra Serif"/>
          <w:sz w:val="26"/>
          <w:szCs w:val="26"/>
        </w:rPr>
      </w:pPr>
      <w:r>
        <w:rPr>
          <w:rFonts w:ascii="PT Astra Serif" w:hAnsi="PT Astra Serif"/>
          <w:sz w:val="26"/>
          <w:szCs w:val="26"/>
        </w:rPr>
        <w:t>о предоставлении муниципально</w:t>
      </w:r>
      <w:r>
        <w:rPr>
          <w:rFonts w:ascii="PT Astra Serif" w:hAnsi="PT Astra Serif"/>
          <w:sz w:val="26"/>
          <w:szCs w:val="26"/>
        </w:rPr>
        <w:t>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11. Срок регистрации заявления и документов, необходимых для предоставления услуги, поданных в Управление, составляет 1 рабочий день с даты поступления.</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Требования к помещениям, в которых предоставляется</w:t>
      </w:r>
    </w:p>
    <w:p w:rsidR="00CD5593" w:rsidRDefault="00C93366">
      <w:pPr>
        <w:pStyle w:val="ConsPlusTitle"/>
        <w:jc w:val="center"/>
        <w:rPr>
          <w:rFonts w:ascii="PT Astra Serif" w:hAnsi="PT Astra Serif"/>
          <w:sz w:val="26"/>
          <w:szCs w:val="26"/>
        </w:rPr>
      </w:pPr>
      <w:r>
        <w:rPr>
          <w:rFonts w:ascii="PT Astra Serif" w:hAnsi="PT Astra Serif"/>
          <w:sz w:val="26"/>
          <w:szCs w:val="26"/>
        </w:rPr>
        <w:t>муниципальной услуга</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 xml:space="preserve">12. Требования к </w:t>
      </w:r>
      <w:r>
        <w:rPr>
          <w:rFonts w:ascii="PT Astra Serif" w:hAnsi="PT Astra Serif"/>
          <w:sz w:val="26"/>
          <w:szCs w:val="26"/>
        </w:rPr>
        <w:t>помещениям, в которых предоставляется муниципальная услуга, размещены на официальном сайте министерства в сети «Интернет», а также на Едином портале.</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Показатели доступности и качества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13. Перечень показателей качества и доступности м</w:t>
      </w:r>
      <w:r>
        <w:rPr>
          <w:rFonts w:ascii="PT Astra Serif" w:hAnsi="PT Astra Serif"/>
          <w:sz w:val="26"/>
          <w:szCs w:val="26"/>
        </w:rPr>
        <w:t>униципальной услуги размещен на официальном сайте Администрации, а также на Едином портале.</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14. Информирование граждан по вопросам предоставления муниципальной услуги (о порядке и условиях оказания услуги, о всей процедуре получения муниципальной  услуги и</w:t>
      </w:r>
      <w:r>
        <w:rPr>
          <w:rFonts w:ascii="PT Astra Serif" w:hAnsi="PT Astra Serif"/>
          <w:sz w:val="26"/>
          <w:szCs w:val="26"/>
        </w:rPr>
        <w:t xml:space="preserve"> действиях, которые гражданин должен совершить на каждом этапе) осуществляется: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должностным лицом Управления при непосредственном обращении гражданина в Управление;</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 путем оформления информационных стендов в местах предоставления муниципальной  услуги</w:t>
      </w:r>
      <w:r>
        <w:rPr>
          <w:rFonts w:ascii="PT Astra Serif" w:hAnsi="PT Astra Serif"/>
          <w:sz w:val="26"/>
          <w:szCs w:val="26"/>
        </w:rPr>
        <w:t>;</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3) путем размещения информации на официальном сайте Администрации в информационно-телекоммуникационной сети «Интернет» и на Едином портале;</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4) посредством ответов на устные, письменные обращения граждан и обращения, поступившие посредством телефонной свя</w:t>
      </w:r>
      <w:r>
        <w:rPr>
          <w:rFonts w:ascii="PT Astra Serif" w:hAnsi="PT Astra Serif"/>
          <w:sz w:val="26"/>
          <w:szCs w:val="26"/>
        </w:rPr>
        <w:t>зи.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15. Информирование заявителей, не имеющих учетной записи на Едином портале, о текущем статусе оказания услуги, об изменении статуса получения услуги, о предстоящих шагах и действиях, которые заявитель должен совершить при получении услуги, осуществляет</w:t>
      </w:r>
      <w:r>
        <w:rPr>
          <w:rFonts w:ascii="PT Astra Serif" w:hAnsi="PT Astra Serif"/>
          <w:sz w:val="26"/>
          <w:szCs w:val="26"/>
        </w:rPr>
        <w:t>ся должностным лицом:</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по запросу заявителей, обратившихся лично, почтовым отправлением, по электронной почте или по телефону;</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 по собственной инициативе посредством электронной почты либо по телефону путем звонка или передачи коротких текстовых сообще</w:t>
      </w:r>
      <w:r>
        <w:rPr>
          <w:rFonts w:ascii="PT Astra Serif" w:hAnsi="PT Astra Serif"/>
          <w:sz w:val="26"/>
          <w:szCs w:val="26"/>
        </w:rPr>
        <w:t>ний (при наличии сведений об абонентском номере устройства связи гражданина в заявлении).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16.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w:t>
      </w:r>
      <w:r>
        <w:rPr>
          <w:rFonts w:ascii="PT Astra Serif" w:hAnsi="PT Astra Serif"/>
          <w:sz w:val="26"/>
          <w:szCs w:val="26"/>
        </w:rPr>
        <w:t>езультата услуги одним из доступных способов.</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Способы оставления заявителями оценок,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w:t>
      </w:r>
      <w:r>
        <w:rPr>
          <w:rFonts w:ascii="PT Astra Serif" w:hAnsi="PT Astra Serif"/>
          <w:sz w:val="26"/>
          <w:szCs w:val="26"/>
        </w:rPr>
        <w:t>ность, с которой услуга проверяется на соответствие потребностям клиентов и при необходимости направляется на реинжиниринг, устанавливаются постановлением Администрации.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Администрация организует сбор и передачу уполномоченным лицам обратной связи о процесс</w:t>
      </w:r>
      <w:r>
        <w:rPr>
          <w:rFonts w:ascii="PT Astra Serif" w:hAnsi="PT Astra Serif"/>
          <w:sz w:val="26"/>
          <w:szCs w:val="26"/>
        </w:rPr>
        <w:t>е предоставления муниципальной услуги от сотрудников, непосредственно предоставляющих ее в точке личного посещения.</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Иные требования к предоставлению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17. Услуги, которые являются необходимыми и обязательными для предоставления услуги,</w:t>
      </w:r>
      <w:r>
        <w:rPr>
          <w:rFonts w:ascii="PT Astra Serif" w:hAnsi="PT Astra Serif"/>
          <w:sz w:val="26"/>
          <w:szCs w:val="26"/>
        </w:rPr>
        <w:t xml:space="preserve"> законодательством Российской Федерации не предусмотрены.</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18. Информационная система, используемая для предоставления услуги, - Единый портал.</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19. При получении результатов предоставления муниципальной услуги в отношении несовершеннолетнего законным предст</w:t>
      </w:r>
      <w:r>
        <w:rPr>
          <w:rFonts w:ascii="PT Astra Serif" w:hAnsi="PT Astra Serif"/>
          <w:sz w:val="26"/>
          <w:szCs w:val="26"/>
        </w:rPr>
        <w:t>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w:t>
      </w:r>
      <w:r>
        <w:rPr>
          <w:rFonts w:ascii="PT Astra Serif" w:hAnsi="PT Astra Serif"/>
          <w:sz w:val="26"/>
          <w:szCs w:val="26"/>
        </w:rPr>
        <w:t>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w:t>
      </w:r>
      <w:r>
        <w:rPr>
          <w:rFonts w:ascii="PT Astra Serif" w:hAnsi="PT Astra Serif"/>
          <w:sz w:val="26"/>
          <w:szCs w:val="26"/>
        </w:rPr>
        <w:t xml:space="preserve">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Результат предоставления муниципальной услуги в отнош</w:t>
      </w:r>
      <w:r>
        <w:rPr>
          <w:rFonts w:ascii="PT Astra Serif" w:hAnsi="PT Astra Serif"/>
          <w:sz w:val="26"/>
          <w:szCs w:val="26"/>
        </w:rPr>
        <w:t>ении несовершеннолетнего, оформленный в форме документа на бумажном носителе, может быть получен в Управлении - в виде документа на бумажном носителе.</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Срок предоставления результата муниципальной услуги составляет 1 рабочий день.</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20. Предоставление </w:t>
      </w:r>
      <w:r>
        <w:rPr>
          <w:rFonts w:ascii="PT Astra Serif" w:hAnsi="PT Astra Serif"/>
          <w:sz w:val="26"/>
          <w:szCs w:val="26"/>
        </w:rPr>
        <w:t>муниципальной услуги в МФЦ не осуществляется.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21.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w:t>
      </w:r>
      <w:r>
        <w:rPr>
          <w:rFonts w:ascii="PT Astra Serif" w:hAnsi="PT Astra Serif"/>
          <w:sz w:val="26"/>
          <w:szCs w:val="26"/>
        </w:rPr>
        <w:t>, направленных в многофункциональный центр по результатам предоставления муниципальной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муниципальной услуги, н</w:t>
      </w:r>
      <w:r>
        <w:rPr>
          <w:rFonts w:ascii="PT Astra Serif" w:hAnsi="PT Astra Serif"/>
          <w:sz w:val="26"/>
          <w:szCs w:val="26"/>
        </w:rPr>
        <w:t>е предусмотрена.</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Исчерпывающий перечень документов, необходимых</w:t>
      </w:r>
    </w:p>
    <w:p w:rsidR="00CD5593" w:rsidRDefault="00C93366">
      <w:pPr>
        <w:pStyle w:val="ConsPlusTitle"/>
        <w:jc w:val="center"/>
        <w:rPr>
          <w:rFonts w:ascii="PT Astra Serif" w:hAnsi="PT Astra Serif"/>
          <w:sz w:val="26"/>
          <w:szCs w:val="26"/>
        </w:rPr>
      </w:pPr>
      <w:r>
        <w:rPr>
          <w:rFonts w:ascii="PT Astra Serif" w:hAnsi="PT Astra Serif"/>
          <w:sz w:val="26"/>
          <w:szCs w:val="26"/>
        </w:rPr>
        <w:t>для предоставления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22. Исчерпывающий перечень документов, необходимых для предоставления государственной муниципальной услуги, с разделением на документы и информацию, к</w:t>
      </w:r>
      <w:r>
        <w:rPr>
          <w:rFonts w:ascii="PT Astra Serif" w:hAnsi="PT Astra Serif"/>
          <w:sz w:val="26"/>
          <w:szCs w:val="26"/>
        </w:rPr>
        <w:t>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перечень способов подачи заявлени</w:t>
      </w:r>
      <w:r>
        <w:rPr>
          <w:rFonts w:ascii="PT Astra Serif" w:hAnsi="PT Astra Serif"/>
          <w:sz w:val="26"/>
          <w:szCs w:val="26"/>
        </w:rPr>
        <w:t xml:space="preserve">я о предоставлении муниципальной услуги приведены в </w:t>
      </w:r>
      <w:r>
        <w:rPr>
          <w:rFonts w:ascii="PT Astra Serif" w:hAnsi="PT Astra Serif"/>
          <w:color w:val="0000FF"/>
          <w:sz w:val="26"/>
          <w:szCs w:val="26"/>
        </w:rPr>
        <w:t>т</w:t>
      </w:r>
      <w:r>
        <w:rPr>
          <w:rFonts w:ascii="PT Astra Serif" w:hAnsi="PT Astra Serif"/>
          <w:color w:val="000000"/>
          <w:sz w:val="26"/>
          <w:szCs w:val="26"/>
        </w:rPr>
        <w:t>аблице № 2,</w:t>
      </w:r>
      <w:r>
        <w:rPr>
          <w:rFonts w:ascii="PT Astra Serif" w:hAnsi="PT Astra Serif"/>
          <w:sz w:val="26"/>
          <w:szCs w:val="26"/>
        </w:rPr>
        <w:t xml:space="preserve"> содержащейся в приложении к административному регламенту.</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Форма заявления о предоставлении муниципальной услуги приведена в </w:t>
      </w:r>
      <w:r>
        <w:rPr>
          <w:rFonts w:ascii="PT Astra Serif" w:hAnsi="PT Astra Serif"/>
          <w:color w:val="000000"/>
          <w:sz w:val="26"/>
          <w:szCs w:val="26"/>
        </w:rPr>
        <w:t>приложении</w:t>
      </w:r>
      <w:r>
        <w:rPr>
          <w:rFonts w:ascii="PT Astra Serif" w:hAnsi="PT Astra Serif"/>
          <w:sz w:val="26"/>
          <w:szCs w:val="26"/>
        </w:rPr>
        <w:t xml:space="preserve"> к административному регламенту.</w:t>
      </w: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Исчерпывающий пере</w:t>
      </w:r>
      <w:r>
        <w:rPr>
          <w:rFonts w:ascii="PT Astra Serif" w:hAnsi="PT Astra Serif"/>
          <w:sz w:val="26"/>
          <w:szCs w:val="26"/>
        </w:rPr>
        <w:t>чень оснований для отказа в приеме</w:t>
      </w:r>
    </w:p>
    <w:p w:rsidR="00CD5593" w:rsidRDefault="00C93366">
      <w:pPr>
        <w:pStyle w:val="ConsPlusTitle"/>
        <w:jc w:val="center"/>
        <w:rPr>
          <w:rFonts w:ascii="PT Astra Serif" w:hAnsi="PT Astra Serif"/>
          <w:sz w:val="26"/>
          <w:szCs w:val="26"/>
        </w:rPr>
      </w:pPr>
      <w:r>
        <w:rPr>
          <w:rFonts w:ascii="PT Astra Serif" w:hAnsi="PT Astra Serif"/>
          <w:sz w:val="26"/>
          <w:szCs w:val="26"/>
        </w:rPr>
        <w:t>заявления о предоставлении муниципальной услуги</w:t>
      </w:r>
    </w:p>
    <w:p w:rsidR="00CD5593" w:rsidRDefault="00C93366">
      <w:pPr>
        <w:pStyle w:val="ConsPlusTitle"/>
        <w:jc w:val="center"/>
        <w:rPr>
          <w:rFonts w:ascii="PT Astra Serif" w:hAnsi="PT Astra Serif"/>
          <w:sz w:val="26"/>
          <w:szCs w:val="26"/>
        </w:rPr>
      </w:pPr>
      <w:r>
        <w:rPr>
          <w:rFonts w:ascii="PT Astra Serif" w:hAnsi="PT Astra Serif"/>
          <w:sz w:val="26"/>
          <w:szCs w:val="26"/>
        </w:rPr>
        <w:t>и документов, необходимых для предоставления  муниципальной</w:t>
      </w:r>
    </w:p>
    <w:p w:rsidR="00CD5593" w:rsidRDefault="00C93366">
      <w:pPr>
        <w:pStyle w:val="ConsPlusTitle"/>
        <w:jc w:val="center"/>
        <w:rPr>
          <w:rFonts w:ascii="PT Astra Serif" w:hAnsi="PT Astra Serif"/>
          <w:sz w:val="26"/>
          <w:szCs w:val="26"/>
        </w:rPr>
      </w:pPr>
      <w:r>
        <w:rPr>
          <w:rFonts w:ascii="PT Astra Serif" w:hAnsi="PT Astra Serif"/>
          <w:sz w:val="26"/>
          <w:szCs w:val="26"/>
        </w:rPr>
        <w:t>услуги, и исчерпывающий перечень оснований</w:t>
      </w:r>
    </w:p>
    <w:p w:rsidR="00CD5593" w:rsidRDefault="00C93366">
      <w:pPr>
        <w:pStyle w:val="ConsPlusTitle"/>
        <w:jc w:val="center"/>
        <w:rPr>
          <w:rFonts w:ascii="PT Astra Serif" w:hAnsi="PT Astra Serif"/>
          <w:sz w:val="26"/>
          <w:szCs w:val="26"/>
        </w:rPr>
      </w:pPr>
      <w:r>
        <w:rPr>
          <w:rFonts w:ascii="PT Astra Serif" w:hAnsi="PT Astra Serif"/>
          <w:sz w:val="26"/>
          <w:szCs w:val="26"/>
        </w:rPr>
        <w:t>для приостановления предоставления муниципальной услуги</w:t>
      </w:r>
    </w:p>
    <w:p w:rsidR="00CD5593" w:rsidRDefault="00C93366">
      <w:pPr>
        <w:pStyle w:val="ConsPlusTitle"/>
        <w:jc w:val="center"/>
        <w:rPr>
          <w:rFonts w:ascii="PT Astra Serif" w:hAnsi="PT Astra Serif"/>
          <w:sz w:val="26"/>
          <w:szCs w:val="26"/>
        </w:rPr>
      </w:pPr>
      <w:r>
        <w:rPr>
          <w:rFonts w:ascii="PT Astra Serif" w:hAnsi="PT Astra Serif"/>
          <w:sz w:val="26"/>
          <w:szCs w:val="26"/>
        </w:rPr>
        <w:t>или для отказа</w:t>
      </w:r>
      <w:r>
        <w:rPr>
          <w:rFonts w:ascii="PT Astra Serif" w:hAnsi="PT Astra Serif"/>
          <w:sz w:val="26"/>
          <w:szCs w:val="26"/>
        </w:rPr>
        <w:t xml:space="preserve"> в предоставлении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23. Основания для принятия решения об отказе в приеме заявления и документов и (или) информации: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представленные документы утратили силу на момент обращения за муниципальной услугой (документ, удостоверяющий личнос</w:t>
      </w:r>
      <w:r>
        <w:rPr>
          <w:rFonts w:ascii="PT Astra Serif" w:hAnsi="PT Astra Serif"/>
          <w:sz w:val="26"/>
          <w:szCs w:val="26"/>
        </w:rPr>
        <w:t>ть; документ, удостоверяющий полномочия представителя заявителя, в случае обращения за предоставлением муниципальной услуги указанным лицом);</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 наличие противоречивых сведений в заявлении и приложенных к нему документах;</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3) представление неполного </w:t>
      </w:r>
      <w:r>
        <w:rPr>
          <w:rFonts w:ascii="PT Astra Serif" w:hAnsi="PT Astra Serif"/>
          <w:sz w:val="26"/>
          <w:szCs w:val="26"/>
        </w:rPr>
        <w:t>комплекта документов;</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5) представленный документ содер</w:t>
      </w:r>
      <w:r>
        <w:rPr>
          <w:rFonts w:ascii="PT Astra Serif" w:hAnsi="PT Astra Serif"/>
          <w:sz w:val="26"/>
          <w:szCs w:val="26"/>
        </w:rPr>
        <w:t>жит подчистки и исправления текста, не заверенные в порядке, установленном законодательством Российской Федерации;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6) заявление о предоставлении услуги подано в орган местного самоуправления, в полномочия которого не входит предоставление услуги.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24. Основ</w:t>
      </w:r>
      <w:r>
        <w:rPr>
          <w:rFonts w:ascii="PT Astra Serif" w:hAnsi="PT Astra Serif"/>
          <w:sz w:val="26"/>
          <w:szCs w:val="26"/>
        </w:rPr>
        <w:t>ания для приостановления предоставления государственной муниципальной услуги не предусмотрены.</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25. Основаниями для отказа в предоставлении муниципальной услуги являются: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с заявлением о прекращении права постоянного (бессрочного) пользования, пожизненног</w:t>
      </w:r>
      <w:r>
        <w:rPr>
          <w:rFonts w:ascii="PT Astra Serif" w:hAnsi="PT Astra Serif"/>
          <w:sz w:val="26"/>
          <w:szCs w:val="26"/>
        </w:rPr>
        <w:t>о наследуемого владения на земельный участок обратилось лицо, не являющееся землепользователем, землевладельцем земельного участка.</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Основания для отказа в приеме заявления и документов, основания для приостановления предоставления муниципальной услуги, осн</w:t>
      </w:r>
      <w:r>
        <w:rPr>
          <w:rFonts w:ascii="PT Astra Serif" w:hAnsi="PT Astra Serif"/>
          <w:sz w:val="26"/>
          <w:szCs w:val="26"/>
        </w:rPr>
        <w:t xml:space="preserve">ования для отказа в предоставлении муниципальной услуги с учетом категории (признаков) заявителя приведены в </w:t>
      </w:r>
      <w:r>
        <w:rPr>
          <w:rFonts w:ascii="PT Astra Serif" w:hAnsi="PT Astra Serif"/>
          <w:color w:val="000000"/>
          <w:sz w:val="26"/>
          <w:szCs w:val="26"/>
        </w:rPr>
        <w:t>таблице № 3,</w:t>
      </w:r>
      <w:r>
        <w:rPr>
          <w:rFonts w:ascii="PT Astra Serif" w:hAnsi="PT Astra Serif"/>
          <w:sz w:val="26"/>
          <w:szCs w:val="26"/>
        </w:rPr>
        <w:t xml:space="preserve"> содержащейся в приложении к административному регламенту.</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1"/>
        <w:rPr>
          <w:rFonts w:ascii="PT Astra Serif" w:hAnsi="PT Astra Serif"/>
          <w:sz w:val="26"/>
          <w:szCs w:val="26"/>
        </w:rPr>
      </w:pPr>
      <w:r>
        <w:rPr>
          <w:rFonts w:ascii="PT Astra Serif" w:hAnsi="PT Astra Serif"/>
          <w:sz w:val="26"/>
          <w:szCs w:val="26"/>
        </w:rPr>
        <w:t>III. Состав, последовательность и сроки выполнения</w:t>
      </w:r>
    </w:p>
    <w:p w:rsidR="00CD5593" w:rsidRDefault="00C93366">
      <w:pPr>
        <w:pStyle w:val="ConsPlusTitle"/>
        <w:jc w:val="center"/>
        <w:rPr>
          <w:rFonts w:ascii="PT Astra Serif" w:hAnsi="PT Astra Serif"/>
          <w:sz w:val="26"/>
          <w:szCs w:val="26"/>
        </w:rPr>
      </w:pPr>
      <w:r>
        <w:rPr>
          <w:rFonts w:ascii="PT Astra Serif" w:hAnsi="PT Astra Serif"/>
          <w:sz w:val="26"/>
          <w:szCs w:val="26"/>
        </w:rPr>
        <w:t>административных процеду</w:t>
      </w:r>
      <w:r>
        <w:rPr>
          <w:rFonts w:ascii="PT Astra Serif" w:hAnsi="PT Astra Serif"/>
          <w:sz w:val="26"/>
          <w:szCs w:val="26"/>
        </w:rPr>
        <w:t>р</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Перечень административных процедур</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26. Предоставление муниципальной услуги включает в себя следующие административные процедуры:</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профилирование заявителя;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 прием заявления и документов и (или) информации, необходимых для предоставления муниципальн</w:t>
      </w:r>
      <w:r>
        <w:rPr>
          <w:rFonts w:ascii="PT Astra Serif" w:hAnsi="PT Astra Serif"/>
          <w:sz w:val="26"/>
          <w:szCs w:val="26"/>
        </w:rPr>
        <w:t>ой услуги;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3) межведомственное информационное взаимодействие;</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4) принятие решения о предоставлении (об отказе в предоставлении) муниципальной услуги;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5) предоставление результата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Профилирование заявителя</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27. Профилирование заявителя</w:t>
      </w:r>
      <w:r>
        <w:rPr>
          <w:rFonts w:ascii="PT Astra Serif" w:hAnsi="PT Astra Serif"/>
          <w:sz w:val="26"/>
          <w:szCs w:val="26"/>
        </w:rPr>
        <w:t xml:space="preserve"> осуществляется: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на Едином портале;</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 в Администрации.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28. Идентификаторы категорий (признаков) заявителей приведены в </w:t>
      </w:r>
      <w:r>
        <w:rPr>
          <w:rFonts w:ascii="PT Astra Serif" w:hAnsi="PT Astra Serif"/>
          <w:color w:val="000000"/>
          <w:sz w:val="26"/>
          <w:szCs w:val="26"/>
        </w:rPr>
        <w:t>таблице № 1</w:t>
      </w:r>
      <w:r>
        <w:rPr>
          <w:rFonts w:ascii="PT Astra Serif" w:hAnsi="PT Astra Serif"/>
          <w:sz w:val="26"/>
          <w:szCs w:val="26"/>
        </w:rPr>
        <w:t xml:space="preserve"> приложения к административному регламенту.</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Прием заявления и документов и (или) информации,</w:t>
      </w:r>
    </w:p>
    <w:p w:rsidR="00CD5593" w:rsidRDefault="00C93366">
      <w:pPr>
        <w:pStyle w:val="ConsPlusTitle"/>
        <w:jc w:val="center"/>
        <w:rPr>
          <w:rFonts w:ascii="PT Astra Serif" w:hAnsi="PT Astra Serif"/>
          <w:sz w:val="26"/>
          <w:szCs w:val="26"/>
        </w:rPr>
      </w:pPr>
      <w:r>
        <w:rPr>
          <w:rFonts w:ascii="PT Astra Serif" w:hAnsi="PT Astra Serif"/>
          <w:sz w:val="26"/>
          <w:szCs w:val="26"/>
        </w:rPr>
        <w:t xml:space="preserve">необходимых для </w:t>
      </w:r>
      <w:r>
        <w:rPr>
          <w:rFonts w:ascii="PT Astra Serif" w:hAnsi="PT Astra Serif"/>
          <w:sz w:val="26"/>
          <w:szCs w:val="26"/>
        </w:rPr>
        <w:t>предоставления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29. Состав заявления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заявлений, документо</w:t>
      </w:r>
      <w:r>
        <w:rPr>
          <w:rFonts w:ascii="PT Astra Serif" w:hAnsi="PT Astra Serif"/>
          <w:sz w:val="26"/>
          <w:szCs w:val="26"/>
        </w:rPr>
        <w:t xml:space="preserve">в и (или) информации приведены в </w:t>
      </w:r>
      <w:r>
        <w:rPr>
          <w:rFonts w:ascii="PT Astra Serif" w:hAnsi="PT Astra Serif"/>
          <w:color w:val="000000"/>
          <w:sz w:val="26"/>
          <w:szCs w:val="26"/>
        </w:rPr>
        <w:t>приложении</w:t>
      </w:r>
      <w:r>
        <w:rPr>
          <w:rFonts w:ascii="PT Astra Serif" w:hAnsi="PT Astra Serif"/>
          <w:sz w:val="26"/>
          <w:szCs w:val="26"/>
        </w:rPr>
        <w:t xml:space="preserve"> к административному регламенту.</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30. Способами установления личности заявителя (представителя заявителя) являются: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в Администрации - паспорт или иной документ, удостоверяющий личность (оригинал);</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2) посредством</w:t>
      </w:r>
      <w:r>
        <w:rPr>
          <w:rFonts w:ascii="PT Astra Serif" w:hAnsi="PT Astra Serif"/>
          <w:sz w:val="26"/>
          <w:szCs w:val="26"/>
        </w:rPr>
        <w:t xml:space="preserve">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31. Основания для принятия решения об отказе в приеме заявления и документов и (или) информации приведены в </w:t>
      </w:r>
      <w:r>
        <w:rPr>
          <w:rFonts w:ascii="PT Astra Serif" w:hAnsi="PT Astra Serif"/>
          <w:color w:val="000000"/>
          <w:sz w:val="26"/>
          <w:szCs w:val="26"/>
        </w:rPr>
        <w:t>таблице № 3</w:t>
      </w:r>
      <w:r>
        <w:rPr>
          <w:rFonts w:ascii="PT Astra Serif" w:hAnsi="PT Astra Serif"/>
          <w:sz w:val="26"/>
          <w:szCs w:val="26"/>
        </w:rPr>
        <w:t xml:space="preserve"> приложения к административному регламенту.</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32. Возможность приема заявления и документов и (или) информации, необходимых для предоставл</w:t>
      </w:r>
      <w:r>
        <w:rPr>
          <w:rFonts w:ascii="PT Astra Serif" w:hAnsi="PT Astra Serif"/>
          <w:sz w:val="26"/>
          <w:szCs w:val="26"/>
        </w:rPr>
        <w:t>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 обеспечена при обращении за оказанием муниципальной услуги посредством Единого портала.</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33. Заявление и документы и (или) информация, необходимые для предоставления государственной муниципальной услуги, при личном обращении в Администрацию подлежат регистрации в течение 1 рабочего дня.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Заявление и документы и (или) информация, необходимые для</w:t>
      </w:r>
      <w:r>
        <w:rPr>
          <w:rFonts w:ascii="PT Astra Serif" w:hAnsi="PT Astra Serif"/>
          <w:sz w:val="26"/>
          <w:szCs w:val="26"/>
        </w:rPr>
        <w:t xml:space="preserve"> предоставления муниципальной услуги, поступившие в виде электронного документа, подлежат обязательной регистрации не позднее одного рабочего дня, следующего за днем их поступления в Администрацию.</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Межведомственное информационное взаимодействие</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34. Для п</w:t>
      </w:r>
      <w:r>
        <w:rPr>
          <w:rFonts w:ascii="PT Astra Serif" w:hAnsi="PT Astra Serif"/>
          <w:sz w:val="26"/>
          <w:szCs w:val="26"/>
        </w:rPr>
        <w:t>олучения услуги необходимо направление следующих межведомственных информационных запросов:</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1) сведения из Единого государственного реестра недвижимости, поставщиком сведений является Федеральная служба государственной регистрации, кадастра и картографии.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О</w:t>
      </w:r>
      <w:r>
        <w:rPr>
          <w:rFonts w:ascii="PT Astra Serif" w:hAnsi="PT Astra Serif"/>
          <w:sz w:val="26"/>
          <w:szCs w:val="26"/>
        </w:rPr>
        <w:t>снованием для направления запроса является заявление о предоставлении муниципальной услуги;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2) межведомственный запрос о документах, подтверждающих право на земельный участок, а в случае их отсутствия - копия решения исполнительного органа государственной </w:t>
      </w:r>
      <w:r>
        <w:rPr>
          <w:rFonts w:ascii="PT Astra Serif" w:hAnsi="PT Astra Serif"/>
          <w:sz w:val="26"/>
          <w:szCs w:val="26"/>
        </w:rPr>
        <w:t>власти или органа местного самоуправления о предоставлении земельного участка. Поставщиком сведений являются государственные органы, органы местного самоуправления и подведомственные организации, в распоряжении которых находятся данные документы (сведения,</w:t>
      </w:r>
      <w:r>
        <w:rPr>
          <w:rFonts w:ascii="PT Astra Serif" w:hAnsi="PT Astra Serif"/>
          <w:sz w:val="26"/>
          <w:szCs w:val="26"/>
        </w:rPr>
        <w:t xml:space="preserve"> содержащиеся в них).</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Основанием для направления запроса является заявление о предоставлении муниципальной услуги;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3) сведения из Единого государственного реестра юридических лиц. Поставщиком сведений является Федеральная налоговая служба.</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Основанием для н</w:t>
      </w:r>
      <w:r>
        <w:rPr>
          <w:rFonts w:ascii="PT Astra Serif" w:hAnsi="PT Astra Serif"/>
          <w:sz w:val="26"/>
          <w:szCs w:val="26"/>
        </w:rPr>
        <w:t>аправления запроса является заявление о предоставлении муниципальной услуги.</w:t>
      </w:r>
    </w:p>
    <w:p w:rsidR="00CD5593" w:rsidRDefault="00CD5593">
      <w:pPr>
        <w:pStyle w:val="ConsPlusNormal"/>
        <w:jc w:val="center"/>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Принятие решения о предоставлении</w:t>
      </w:r>
    </w:p>
    <w:p w:rsidR="00CD5593" w:rsidRDefault="00C93366">
      <w:pPr>
        <w:pStyle w:val="ConsPlusTitle"/>
        <w:jc w:val="center"/>
        <w:rPr>
          <w:rFonts w:ascii="PT Astra Serif" w:hAnsi="PT Astra Serif"/>
          <w:sz w:val="26"/>
          <w:szCs w:val="26"/>
        </w:rPr>
      </w:pPr>
      <w:r>
        <w:rPr>
          <w:rFonts w:ascii="PT Astra Serif" w:hAnsi="PT Astra Serif"/>
          <w:sz w:val="26"/>
          <w:szCs w:val="26"/>
        </w:rPr>
        <w:t>(об отказе в предоставлении)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 xml:space="preserve">35. Принятие решения о предоставлении муниципальной услуги осуществляется в срок, не </w:t>
      </w:r>
      <w:r>
        <w:rPr>
          <w:rFonts w:ascii="PT Astra Serif" w:hAnsi="PT Astra Serif"/>
          <w:sz w:val="26"/>
          <w:szCs w:val="26"/>
        </w:rPr>
        <w:t>превышающий 5 рабочих дней со дня получения Управлением всех сведений, необходимых для принятия решения.</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 xml:space="preserve">36. Основания для отказа в предоставлении муниципальной услуги с учетом категории (признаков) заявителя приведены в </w:t>
      </w:r>
      <w:r>
        <w:rPr>
          <w:rFonts w:ascii="PT Astra Serif" w:hAnsi="PT Astra Serif"/>
          <w:color w:val="000000"/>
          <w:sz w:val="26"/>
          <w:szCs w:val="26"/>
        </w:rPr>
        <w:t>таблице № 3,</w:t>
      </w:r>
      <w:r>
        <w:rPr>
          <w:rFonts w:ascii="PT Astra Serif" w:hAnsi="PT Astra Serif"/>
          <w:sz w:val="26"/>
          <w:szCs w:val="26"/>
        </w:rPr>
        <w:t xml:space="preserve"> содержащейся в приложе</w:t>
      </w:r>
      <w:r>
        <w:rPr>
          <w:rFonts w:ascii="PT Astra Serif" w:hAnsi="PT Astra Serif"/>
          <w:sz w:val="26"/>
          <w:szCs w:val="26"/>
        </w:rPr>
        <w:t>нии к административному регламенту.</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Предоставление результата 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37. Результат предоставления муниципальной услуги может быть получен:</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в министерстве - в виде документа на бумажном носителе;</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в личном кабинете на Едином портале (при нали</w:t>
      </w:r>
      <w:r>
        <w:rPr>
          <w:rFonts w:ascii="PT Astra Serif" w:hAnsi="PT Astra Serif"/>
          <w:sz w:val="26"/>
          <w:szCs w:val="26"/>
        </w:rPr>
        <w:t>чии технической возможности) -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38. Срок предоставления заявителю результата муниципальной услуги независимо от с</w:t>
      </w:r>
      <w:r>
        <w:rPr>
          <w:rFonts w:ascii="PT Astra Serif" w:hAnsi="PT Astra Serif"/>
          <w:sz w:val="26"/>
          <w:szCs w:val="26"/>
        </w:rPr>
        <w:t>пособа предоставления результата муниципальной услуги исчисляется со дня принятия решения о предоставлении муниципальной услуги и составляет 1 рабочий день.</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39. Результат муниципальной услуги предоставляется по выбору заявителя независимо от его места жите</w:t>
      </w:r>
      <w:r>
        <w:rPr>
          <w:rFonts w:ascii="PT Astra Serif" w:hAnsi="PT Astra Serif"/>
          <w:sz w:val="26"/>
          <w:szCs w:val="26"/>
        </w:rPr>
        <w:t>льства или места пребывания (для физических лиц, включая индивидуальных предпринимателей) либо места нахождения (для юридических лиц) при обращении за оказанием муниципальной услуги посредством Единого портала.</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1"/>
        <w:rPr>
          <w:rFonts w:ascii="PT Astra Serif" w:hAnsi="PT Astra Serif"/>
          <w:sz w:val="26"/>
          <w:szCs w:val="26"/>
        </w:rPr>
      </w:pPr>
      <w:r>
        <w:rPr>
          <w:rFonts w:ascii="PT Astra Serif" w:hAnsi="PT Astra Serif"/>
          <w:sz w:val="26"/>
          <w:szCs w:val="26"/>
        </w:rPr>
        <w:t>IV. Способы информирования заявителя об изме</w:t>
      </w:r>
      <w:r>
        <w:rPr>
          <w:rFonts w:ascii="PT Astra Serif" w:hAnsi="PT Astra Serif"/>
          <w:sz w:val="26"/>
          <w:szCs w:val="26"/>
        </w:rPr>
        <w:t>нении статуса</w:t>
      </w:r>
    </w:p>
    <w:p w:rsidR="00CD5593" w:rsidRDefault="00C93366">
      <w:pPr>
        <w:pStyle w:val="ConsPlusTitle"/>
        <w:jc w:val="center"/>
        <w:rPr>
          <w:rFonts w:ascii="PT Astra Serif" w:hAnsi="PT Astra Serif"/>
          <w:sz w:val="26"/>
          <w:szCs w:val="26"/>
        </w:rPr>
      </w:pPr>
      <w:r>
        <w:rPr>
          <w:rFonts w:ascii="PT Astra Serif" w:hAnsi="PT Astra Serif"/>
          <w:sz w:val="26"/>
          <w:szCs w:val="26"/>
        </w:rPr>
        <w:t>рассмотрения заявления о предоставлении</w:t>
      </w:r>
    </w:p>
    <w:p w:rsidR="00CD5593" w:rsidRDefault="00C93366">
      <w:pPr>
        <w:pStyle w:val="ConsPlusTitle"/>
        <w:jc w:val="center"/>
        <w:rPr>
          <w:rFonts w:ascii="PT Astra Serif" w:hAnsi="PT Astra Serif"/>
          <w:sz w:val="26"/>
          <w:szCs w:val="26"/>
        </w:rPr>
      </w:pPr>
      <w:r>
        <w:rPr>
          <w:rFonts w:ascii="PT Astra Serif" w:hAnsi="PT Astra Serif"/>
          <w:sz w:val="26"/>
          <w:szCs w:val="26"/>
        </w:rPr>
        <w:t>муниципальной услуги</w:t>
      </w:r>
    </w:p>
    <w:p w:rsidR="00CD5593" w:rsidRDefault="00CD5593">
      <w:pPr>
        <w:pStyle w:val="ConsPlusNormal"/>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40. Перечень способов информирования заявителя об изменении статуса рассмотрения заявления:</w:t>
      </w:r>
    </w:p>
    <w:p w:rsidR="00CD5593" w:rsidRDefault="00C93366">
      <w:pPr>
        <w:pStyle w:val="ConsPlusNormal"/>
        <w:spacing w:before="240"/>
        <w:ind w:left="540"/>
        <w:jc w:val="both"/>
        <w:rPr>
          <w:rFonts w:ascii="PT Astra Serif" w:hAnsi="PT Astra Serif"/>
          <w:sz w:val="26"/>
          <w:szCs w:val="26"/>
        </w:rPr>
      </w:pPr>
      <w:r>
        <w:rPr>
          <w:rFonts w:ascii="PT Astra Serif" w:hAnsi="PT Astra Serif"/>
          <w:sz w:val="26"/>
          <w:szCs w:val="26"/>
        </w:rPr>
        <w:t>1) посредством Единого портала;</w:t>
      </w:r>
    </w:p>
    <w:p w:rsidR="00CD5593" w:rsidRDefault="00C93366">
      <w:pPr>
        <w:pStyle w:val="ConsPlusNormal"/>
        <w:spacing w:before="240"/>
        <w:ind w:left="540"/>
        <w:jc w:val="both"/>
        <w:rPr>
          <w:rFonts w:ascii="PT Astra Serif" w:hAnsi="PT Astra Serif"/>
          <w:sz w:val="26"/>
          <w:szCs w:val="26"/>
        </w:rPr>
      </w:pPr>
      <w:r>
        <w:rPr>
          <w:rFonts w:ascii="PT Astra Serif" w:hAnsi="PT Astra Serif"/>
          <w:sz w:val="26"/>
          <w:szCs w:val="26"/>
        </w:rPr>
        <w:t>2) посредством почтовой связи;</w:t>
      </w:r>
    </w:p>
    <w:p w:rsidR="00CD5593" w:rsidRDefault="00C93366">
      <w:pPr>
        <w:pStyle w:val="ConsPlusNormal"/>
        <w:spacing w:before="240"/>
        <w:ind w:left="540"/>
        <w:jc w:val="both"/>
        <w:rPr>
          <w:rFonts w:ascii="PT Astra Serif" w:hAnsi="PT Astra Serif"/>
          <w:sz w:val="26"/>
          <w:szCs w:val="26"/>
        </w:rPr>
      </w:pPr>
      <w:r>
        <w:rPr>
          <w:rFonts w:ascii="PT Astra Serif" w:hAnsi="PT Astra Serif"/>
          <w:sz w:val="26"/>
          <w:szCs w:val="26"/>
        </w:rPr>
        <w:t>3) по электронной почте;</w:t>
      </w:r>
    </w:p>
    <w:p w:rsidR="00CD5593" w:rsidRDefault="00C93366">
      <w:pPr>
        <w:pStyle w:val="ConsPlusNormal"/>
        <w:spacing w:before="240"/>
        <w:ind w:left="540"/>
        <w:jc w:val="both"/>
        <w:rPr>
          <w:rFonts w:ascii="PT Astra Serif" w:hAnsi="PT Astra Serif"/>
          <w:sz w:val="26"/>
          <w:szCs w:val="26"/>
        </w:rPr>
      </w:pPr>
      <w:r>
        <w:rPr>
          <w:rFonts w:ascii="PT Astra Serif" w:hAnsi="PT Astra Serif"/>
          <w:sz w:val="26"/>
          <w:szCs w:val="26"/>
        </w:rPr>
        <w:t>4) лично при обращении в Администрацию.</w:t>
      </w: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93366">
      <w:pPr>
        <w:pStyle w:val="ConsPlusNormal"/>
        <w:jc w:val="right"/>
        <w:outlineLvl w:val="1"/>
        <w:rPr>
          <w:rFonts w:ascii="PT Astra Serif" w:hAnsi="PT Astra Serif"/>
          <w:sz w:val="26"/>
          <w:szCs w:val="26"/>
        </w:rPr>
      </w:pPr>
      <w:r>
        <w:rPr>
          <w:rFonts w:ascii="PT Astra Serif" w:hAnsi="PT Astra Serif"/>
          <w:sz w:val="26"/>
          <w:szCs w:val="26"/>
        </w:rPr>
        <w:t>Приложение</w:t>
      </w:r>
    </w:p>
    <w:p w:rsidR="00CD5593" w:rsidRDefault="00C93366">
      <w:pPr>
        <w:pStyle w:val="ConsPlusNormal"/>
        <w:jc w:val="right"/>
        <w:rPr>
          <w:rFonts w:ascii="PT Astra Serif" w:hAnsi="PT Astra Serif"/>
          <w:sz w:val="26"/>
          <w:szCs w:val="26"/>
        </w:rPr>
      </w:pPr>
      <w:r>
        <w:rPr>
          <w:rFonts w:ascii="PT Astra Serif" w:hAnsi="PT Astra Serif"/>
          <w:sz w:val="26"/>
          <w:szCs w:val="26"/>
        </w:rPr>
        <w:t>к административному регламенту,</w:t>
      </w:r>
    </w:p>
    <w:p w:rsidR="00CD5593" w:rsidRDefault="00C93366">
      <w:pPr>
        <w:pStyle w:val="ConsPlusNormal"/>
        <w:jc w:val="right"/>
        <w:rPr>
          <w:rFonts w:ascii="PT Astra Serif" w:hAnsi="PT Astra Serif"/>
          <w:sz w:val="26"/>
          <w:szCs w:val="26"/>
        </w:rPr>
      </w:pPr>
      <w:r>
        <w:rPr>
          <w:rFonts w:ascii="PT Astra Serif" w:hAnsi="PT Astra Serif"/>
          <w:sz w:val="26"/>
          <w:szCs w:val="26"/>
        </w:rPr>
        <w:t>утвержденному постановлением</w:t>
      </w:r>
    </w:p>
    <w:p w:rsidR="00CD5593" w:rsidRDefault="00C93366">
      <w:pPr>
        <w:pStyle w:val="ConsPlusNormal"/>
        <w:jc w:val="right"/>
        <w:rPr>
          <w:rFonts w:ascii="PT Astra Serif" w:hAnsi="PT Astra Serif"/>
          <w:sz w:val="26"/>
          <w:szCs w:val="26"/>
        </w:rPr>
      </w:pPr>
      <w:r>
        <w:rPr>
          <w:rFonts w:ascii="PT Astra Serif" w:hAnsi="PT Astra Serif"/>
          <w:sz w:val="26"/>
          <w:szCs w:val="26"/>
        </w:rPr>
        <w:t xml:space="preserve">администрации муниципального </w:t>
      </w:r>
    </w:p>
    <w:p w:rsidR="00CD5593" w:rsidRDefault="00C93366">
      <w:pPr>
        <w:pStyle w:val="ConsPlusNormal"/>
        <w:jc w:val="right"/>
        <w:rPr>
          <w:rFonts w:ascii="PT Astra Serif" w:hAnsi="PT Astra Serif"/>
          <w:sz w:val="26"/>
          <w:szCs w:val="26"/>
        </w:rPr>
      </w:pPr>
      <w:r>
        <w:rPr>
          <w:rFonts w:ascii="PT Astra Serif" w:hAnsi="PT Astra Serif"/>
          <w:sz w:val="26"/>
          <w:szCs w:val="26"/>
        </w:rPr>
        <w:t>образования город Новомосковск</w:t>
      </w:r>
    </w:p>
    <w:p w:rsidR="00CD5593" w:rsidRDefault="00C93366">
      <w:pPr>
        <w:pStyle w:val="ConsPlusNormal"/>
        <w:jc w:val="right"/>
        <w:rPr>
          <w:rFonts w:ascii="PT Astra Serif" w:hAnsi="PT Astra Serif"/>
          <w:sz w:val="26"/>
          <w:szCs w:val="26"/>
        </w:rPr>
      </w:pPr>
      <w:r>
        <w:rPr>
          <w:rFonts w:ascii="PT Astra Serif" w:hAnsi="PT Astra Serif"/>
          <w:sz w:val="26"/>
          <w:szCs w:val="26"/>
        </w:rPr>
        <w:t>от __.__.2026 № __</w:t>
      </w:r>
    </w:p>
    <w:p w:rsidR="00CD5593" w:rsidRDefault="00CD5593">
      <w:pPr>
        <w:pStyle w:val="ConsPlusNormal"/>
        <w:jc w:val="both"/>
        <w:rPr>
          <w:rFonts w:ascii="PT Astra Serif" w:hAnsi="PT Astra Serif"/>
          <w:sz w:val="26"/>
          <w:szCs w:val="26"/>
        </w:rPr>
      </w:pPr>
      <w:bookmarkStart w:id="2" w:name="P240"/>
      <w:bookmarkEnd w:id="2"/>
    </w:p>
    <w:p w:rsidR="00CD5593" w:rsidRDefault="00C93366">
      <w:pPr>
        <w:pStyle w:val="ConsPlusTitle"/>
        <w:jc w:val="center"/>
        <w:rPr>
          <w:rFonts w:ascii="PT Astra Serif" w:hAnsi="PT Astra Serif"/>
          <w:sz w:val="26"/>
          <w:szCs w:val="26"/>
        </w:rPr>
      </w:pPr>
      <w:bookmarkStart w:id="3" w:name="P240_Копия_1"/>
      <w:bookmarkEnd w:id="3"/>
      <w:r>
        <w:rPr>
          <w:rFonts w:ascii="PT Astra Serif" w:hAnsi="PT Astra Serif"/>
          <w:sz w:val="26"/>
          <w:szCs w:val="26"/>
        </w:rPr>
        <w:t>Перечень</w:t>
      </w:r>
    </w:p>
    <w:p w:rsidR="00CD5593" w:rsidRDefault="00C93366">
      <w:pPr>
        <w:pStyle w:val="ConsPlusTitle"/>
        <w:jc w:val="center"/>
        <w:rPr>
          <w:rFonts w:ascii="PT Astra Serif" w:hAnsi="PT Astra Serif"/>
          <w:sz w:val="26"/>
          <w:szCs w:val="26"/>
        </w:rPr>
      </w:pPr>
      <w:r>
        <w:rPr>
          <w:rFonts w:ascii="PT Astra Serif" w:hAnsi="PT Astra Serif"/>
          <w:sz w:val="26"/>
          <w:szCs w:val="26"/>
        </w:rPr>
        <w:t>условных обозначений и сокращений, идент</w:t>
      </w:r>
      <w:r>
        <w:rPr>
          <w:rFonts w:ascii="PT Astra Serif" w:hAnsi="PT Astra Serif"/>
          <w:sz w:val="26"/>
          <w:szCs w:val="26"/>
        </w:rPr>
        <w:t>ификаторы категорий</w:t>
      </w:r>
    </w:p>
    <w:p w:rsidR="00CD5593" w:rsidRDefault="00C93366">
      <w:pPr>
        <w:pStyle w:val="ConsPlusTitle"/>
        <w:jc w:val="center"/>
        <w:rPr>
          <w:rFonts w:ascii="PT Astra Serif" w:hAnsi="PT Astra Serif"/>
          <w:sz w:val="26"/>
          <w:szCs w:val="26"/>
        </w:rPr>
      </w:pPr>
      <w:r>
        <w:rPr>
          <w:rFonts w:ascii="PT Astra Serif" w:hAnsi="PT Astra Serif"/>
          <w:sz w:val="26"/>
          <w:szCs w:val="26"/>
        </w:rPr>
        <w:t>(признаков) заявителей, исчерпывающий перечень документов,</w:t>
      </w:r>
    </w:p>
    <w:p w:rsidR="00CD5593" w:rsidRDefault="00C93366">
      <w:pPr>
        <w:pStyle w:val="ConsPlusTitle"/>
        <w:jc w:val="center"/>
        <w:rPr>
          <w:rFonts w:ascii="PT Astra Serif" w:hAnsi="PT Astra Serif"/>
          <w:sz w:val="26"/>
          <w:szCs w:val="26"/>
        </w:rPr>
      </w:pPr>
      <w:r>
        <w:rPr>
          <w:rFonts w:ascii="PT Astra Serif" w:hAnsi="PT Astra Serif"/>
          <w:sz w:val="26"/>
          <w:szCs w:val="26"/>
        </w:rPr>
        <w:t>необходимых для предоставления  муниципальной услуги,</w:t>
      </w:r>
    </w:p>
    <w:p w:rsidR="00CD5593" w:rsidRDefault="00C93366">
      <w:pPr>
        <w:pStyle w:val="ConsPlusTitle"/>
        <w:jc w:val="center"/>
        <w:rPr>
          <w:rFonts w:ascii="PT Astra Serif" w:hAnsi="PT Astra Serif"/>
          <w:sz w:val="26"/>
          <w:szCs w:val="26"/>
        </w:rPr>
      </w:pPr>
      <w:r>
        <w:rPr>
          <w:rFonts w:ascii="PT Astra Serif" w:hAnsi="PT Astra Serif"/>
          <w:sz w:val="26"/>
          <w:szCs w:val="26"/>
        </w:rPr>
        <w:t>исчерпывающий перечень оснований для отказа в приеме заявления о предоставлении  муниципальной услуги и документов,</w:t>
      </w:r>
    </w:p>
    <w:p w:rsidR="00CD5593" w:rsidRDefault="00C93366">
      <w:pPr>
        <w:pStyle w:val="ConsPlusTitle"/>
        <w:jc w:val="center"/>
        <w:rPr>
          <w:rFonts w:ascii="PT Astra Serif" w:hAnsi="PT Astra Serif"/>
          <w:sz w:val="26"/>
          <w:szCs w:val="26"/>
        </w:rPr>
      </w:pPr>
      <w:r>
        <w:rPr>
          <w:rFonts w:ascii="PT Astra Serif" w:hAnsi="PT Astra Serif"/>
          <w:sz w:val="26"/>
          <w:szCs w:val="26"/>
        </w:rPr>
        <w:t>необходимых для приостановления предоставления  муниципальной</w:t>
      </w:r>
    </w:p>
    <w:p w:rsidR="00CD5593" w:rsidRDefault="00C93366">
      <w:pPr>
        <w:pStyle w:val="ConsPlusTitle"/>
        <w:jc w:val="center"/>
        <w:rPr>
          <w:rFonts w:ascii="PT Astra Serif" w:hAnsi="PT Astra Serif"/>
          <w:sz w:val="26"/>
          <w:szCs w:val="26"/>
        </w:rPr>
      </w:pPr>
      <w:r>
        <w:rPr>
          <w:rFonts w:ascii="PT Astra Serif" w:hAnsi="PT Astra Serif"/>
          <w:sz w:val="26"/>
          <w:szCs w:val="26"/>
        </w:rPr>
        <w:t xml:space="preserve">услуги, оснований для приостановления предоставления </w:t>
      </w:r>
    </w:p>
    <w:p w:rsidR="00CD5593" w:rsidRDefault="00C93366">
      <w:pPr>
        <w:pStyle w:val="ConsPlusNormal"/>
        <w:ind w:firstLine="540"/>
        <w:jc w:val="both"/>
        <w:rPr>
          <w:rFonts w:ascii="PT Astra Serif" w:hAnsi="PT Astra Serif"/>
          <w:b/>
          <w:bCs/>
          <w:sz w:val="26"/>
          <w:szCs w:val="26"/>
        </w:rPr>
      </w:pPr>
      <w:r>
        <w:rPr>
          <w:rFonts w:ascii="PT Astra Serif" w:hAnsi="PT Astra Serif"/>
          <w:b/>
          <w:bCs/>
          <w:sz w:val="26"/>
          <w:szCs w:val="26"/>
        </w:rPr>
        <w:t>муниципальной услуги или отказа в предоставлении  муниципальной</w:t>
      </w:r>
    </w:p>
    <w:p w:rsidR="00CD5593" w:rsidRDefault="00C93366">
      <w:pPr>
        <w:pStyle w:val="ConsPlusTitle"/>
        <w:jc w:val="center"/>
        <w:rPr>
          <w:rFonts w:ascii="PT Astra Serif" w:hAnsi="PT Astra Serif"/>
          <w:sz w:val="26"/>
          <w:szCs w:val="26"/>
        </w:rPr>
      </w:pPr>
      <w:r>
        <w:rPr>
          <w:rFonts w:ascii="PT Astra Serif" w:hAnsi="PT Astra Serif"/>
          <w:sz w:val="26"/>
          <w:szCs w:val="26"/>
        </w:rPr>
        <w:t>услуги, формы запросов о предоставлении  муниципальной услуги</w:t>
      </w:r>
    </w:p>
    <w:p w:rsidR="00CD5593" w:rsidRDefault="00CD5593">
      <w:pPr>
        <w:pStyle w:val="ConsPlusTitle"/>
        <w:ind w:left="540"/>
        <w:jc w:val="both"/>
        <w:outlineLvl w:val="2"/>
        <w:rPr>
          <w:rFonts w:ascii="PT Astra Serif" w:hAnsi="PT Astra Serif"/>
          <w:sz w:val="26"/>
          <w:szCs w:val="26"/>
        </w:rPr>
      </w:pPr>
    </w:p>
    <w:p w:rsidR="00CD5593" w:rsidRDefault="00C93366">
      <w:pPr>
        <w:pStyle w:val="ConsPlusTitle"/>
        <w:ind w:left="540"/>
        <w:jc w:val="center"/>
        <w:outlineLvl w:val="2"/>
        <w:rPr>
          <w:rFonts w:ascii="PT Astra Serif" w:hAnsi="PT Astra Serif"/>
          <w:sz w:val="26"/>
          <w:szCs w:val="26"/>
        </w:rPr>
      </w:pPr>
      <w:r>
        <w:rPr>
          <w:rFonts w:ascii="PT Astra Serif" w:hAnsi="PT Astra Serif"/>
          <w:sz w:val="26"/>
          <w:szCs w:val="26"/>
        </w:rPr>
        <w:t xml:space="preserve">I. Перечень </w:t>
      </w:r>
      <w:r>
        <w:rPr>
          <w:rFonts w:ascii="PT Astra Serif" w:hAnsi="PT Astra Serif"/>
          <w:sz w:val="26"/>
          <w:szCs w:val="26"/>
        </w:rPr>
        <w:t>условных обозначений и сокращений</w:t>
      </w:r>
    </w:p>
    <w:p w:rsidR="00CD5593" w:rsidRDefault="00CD5593">
      <w:pPr>
        <w:pStyle w:val="ConsPlusNormal"/>
        <w:ind w:left="540"/>
        <w:jc w:val="both"/>
        <w:rPr>
          <w:rFonts w:ascii="PT Astra Serif" w:hAnsi="PT Astra Serif"/>
          <w:sz w:val="26"/>
          <w:szCs w:val="26"/>
        </w:rPr>
      </w:pPr>
    </w:p>
    <w:p w:rsidR="00CD5593" w:rsidRDefault="00C93366">
      <w:pPr>
        <w:pStyle w:val="ConsPlusNormal"/>
        <w:ind w:firstLine="540"/>
        <w:jc w:val="both"/>
        <w:rPr>
          <w:rFonts w:ascii="PT Astra Serif" w:hAnsi="PT Astra Serif"/>
          <w:sz w:val="26"/>
          <w:szCs w:val="26"/>
        </w:rPr>
      </w:pPr>
      <w:r>
        <w:rPr>
          <w:rFonts w:ascii="PT Astra Serif" w:hAnsi="PT Astra Serif"/>
          <w:sz w:val="26"/>
          <w:szCs w:val="26"/>
        </w:rPr>
        <w:t>Административный регламент - административный регламент предоставления государственной услуги «Прекращение права постоянного (бессрочного) пользования и пожизненного наследуемого владения земельным участком при отказе зем</w:t>
      </w:r>
      <w:r>
        <w:rPr>
          <w:rFonts w:ascii="PT Astra Serif" w:hAnsi="PT Astra Serif"/>
          <w:sz w:val="26"/>
          <w:szCs w:val="26"/>
        </w:rPr>
        <w:t>лепользователя, землевладельца от принадлежащего им права на земельный участок»;</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муниципальной услуга - муниципальной услуга «Прекращение права постоянного (бессрочного) пользования и пожизненного наследуемого владения земельным участком при отказе землепо</w:t>
      </w:r>
      <w:r>
        <w:rPr>
          <w:rFonts w:ascii="PT Astra Serif" w:hAnsi="PT Astra Serif"/>
          <w:sz w:val="26"/>
          <w:szCs w:val="26"/>
        </w:rPr>
        <w:t>льзователя, землевладельца от принадлежащего им права на земельный участок»;</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Единый портал - федеральная государственная информационная система «Единый портал государственных и муниципальных услуг (функций)»;</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категории (признаки) заявителей - категории (пр</w:t>
      </w:r>
      <w:r>
        <w:rPr>
          <w:rFonts w:ascii="PT Astra Serif" w:hAnsi="PT Astra Serif"/>
          <w:sz w:val="26"/>
          <w:szCs w:val="26"/>
        </w:rPr>
        <w:t>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D5593" w:rsidRDefault="00C93366">
      <w:pPr>
        <w:pStyle w:val="ConsPlusNormal"/>
        <w:spacing w:before="240"/>
        <w:ind w:firstLine="540"/>
        <w:jc w:val="both"/>
        <w:rPr>
          <w:rFonts w:ascii="PT Astra Serif" w:hAnsi="PT Astra Serif"/>
          <w:sz w:val="26"/>
          <w:szCs w:val="26"/>
        </w:rPr>
      </w:pPr>
      <w:r>
        <w:rPr>
          <w:rFonts w:ascii="PT Astra Serif" w:hAnsi="PT Astra Serif"/>
          <w:sz w:val="26"/>
          <w:szCs w:val="26"/>
        </w:rPr>
        <w:t>МФЦ - государственное бюджетное учреждение Тульской области "Многофун</w:t>
      </w:r>
      <w:r>
        <w:rPr>
          <w:rFonts w:ascii="PT Astra Serif" w:hAnsi="PT Astra Serif"/>
          <w:sz w:val="26"/>
          <w:szCs w:val="26"/>
        </w:rPr>
        <w:t>кциональный центр предоставления государственных и муниципальных услуг".</w:t>
      </w: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II. Идентификаторы категорий (признаков) заявителей</w:t>
      </w:r>
    </w:p>
    <w:p w:rsidR="00CD5593" w:rsidRDefault="00CD5593">
      <w:pPr>
        <w:pStyle w:val="ConsPlusNormal"/>
        <w:jc w:val="both"/>
        <w:rPr>
          <w:rFonts w:ascii="PT Astra Serif" w:hAnsi="PT Astra Serif"/>
          <w:sz w:val="26"/>
          <w:szCs w:val="26"/>
        </w:rPr>
      </w:pPr>
      <w:bookmarkStart w:id="4" w:name="P263"/>
      <w:bookmarkEnd w:id="4"/>
    </w:p>
    <w:p w:rsidR="00CD5593" w:rsidRDefault="00C93366">
      <w:pPr>
        <w:pStyle w:val="ConsPlusNormal"/>
        <w:jc w:val="right"/>
        <w:outlineLvl w:val="3"/>
        <w:rPr>
          <w:rFonts w:ascii="PT Astra Serif" w:hAnsi="PT Astra Serif"/>
          <w:sz w:val="26"/>
          <w:szCs w:val="26"/>
        </w:rPr>
      </w:pPr>
      <w:bookmarkStart w:id="5" w:name="P263_Копия_1"/>
      <w:bookmarkEnd w:id="5"/>
      <w:r>
        <w:rPr>
          <w:rFonts w:ascii="PT Astra Serif" w:hAnsi="PT Astra Serif"/>
          <w:sz w:val="26"/>
          <w:szCs w:val="26"/>
        </w:rPr>
        <w:t>Таблица № 1</w:t>
      </w:r>
    </w:p>
    <w:p w:rsidR="00CD5593" w:rsidRDefault="00CD5593">
      <w:pPr>
        <w:pStyle w:val="ConsPlusNormal"/>
        <w:jc w:val="both"/>
        <w:rPr>
          <w:rFonts w:ascii="PT Astra Serif" w:hAnsi="PT Astra Serif"/>
          <w:sz w:val="26"/>
          <w:szCs w:val="26"/>
        </w:rPr>
      </w:pPr>
    </w:p>
    <w:tbl>
      <w:tblPr>
        <w:tblW w:w="9056" w:type="dxa"/>
        <w:tblLayout w:type="fixed"/>
        <w:tblCellMar>
          <w:top w:w="102" w:type="dxa"/>
          <w:left w:w="62" w:type="dxa"/>
          <w:bottom w:w="102" w:type="dxa"/>
          <w:right w:w="62" w:type="dxa"/>
        </w:tblCellMar>
        <w:tblLook w:val="04A0" w:firstRow="1" w:lastRow="0" w:firstColumn="1" w:lastColumn="0" w:noHBand="0" w:noVBand="1"/>
      </w:tblPr>
      <w:tblGrid>
        <w:gridCol w:w="554"/>
        <w:gridCol w:w="1412"/>
        <w:gridCol w:w="5015"/>
        <w:gridCol w:w="2075"/>
      </w:tblGrid>
      <w:tr w:rsidR="00CD5593">
        <w:tc>
          <w:tcPr>
            <w:tcW w:w="554"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 п/п</w:t>
            </w:r>
          </w:p>
        </w:tc>
        <w:tc>
          <w:tcPr>
            <w:tcW w:w="141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Признак заявителя</w:t>
            </w:r>
          </w:p>
        </w:tc>
        <w:tc>
          <w:tcPr>
            <w:tcW w:w="5014"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Значения признака заявителя</w:t>
            </w:r>
          </w:p>
        </w:tc>
        <w:tc>
          <w:tcPr>
            <w:tcW w:w="2075"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Идентификаторы категорий (признаков)</w:t>
            </w:r>
          </w:p>
        </w:tc>
      </w:tr>
      <w:tr w:rsidR="00CD5593">
        <w:tc>
          <w:tcPr>
            <w:tcW w:w="9055" w:type="dxa"/>
            <w:gridSpan w:val="4"/>
            <w:tcBorders>
              <w:top w:val="single" w:sz="4" w:space="0" w:color="000000"/>
              <w:left w:val="single" w:sz="4" w:space="0" w:color="000000"/>
              <w:bottom w:val="single" w:sz="4" w:space="0" w:color="000000"/>
              <w:right w:val="single" w:sz="4" w:space="0" w:color="000000"/>
            </w:tcBorders>
            <w:vAlign w:val="bottom"/>
          </w:tcPr>
          <w:p w:rsidR="00CD5593" w:rsidRDefault="00C93366">
            <w:pPr>
              <w:pStyle w:val="ConsPlusNormal"/>
              <w:rPr>
                <w:rFonts w:ascii="PT Astra Serif" w:hAnsi="PT Astra Serif"/>
                <w:sz w:val="26"/>
                <w:szCs w:val="26"/>
              </w:rPr>
            </w:pPr>
            <w:r>
              <w:rPr>
                <w:rFonts w:ascii="PT Astra Serif" w:hAnsi="PT Astra Serif"/>
                <w:sz w:val="26"/>
                <w:szCs w:val="26"/>
              </w:rPr>
              <w:t xml:space="preserve">Результат муниципальной </w:t>
            </w:r>
            <w:r>
              <w:rPr>
                <w:rFonts w:ascii="PT Astra Serif" w:hAnsi="PT Astra Serif"/>
                <w:sz w:val="26"/>
                <w:szCs w:val="26"/>
              </w:rPr>
              <w:t>услуги:</w:t>
            </w:r>
          </w:p>
          <w:p w:rsidR="00CD5593" w:rsidRDefault="00C93366">
            <w:pPr>
              <w:pStyle w:val="ConsPlusNormal"/>
              <w:rPr>
                <w:rFonts w:ascii="PT Astra Serif" w:hAnsi="PT Astra Serif"/>
                <w:sz w:val="26"/>
                <w:szCs w:val="26"/>
              </w:rPr>
            </w:pPr>
            <w:r>
              <w:rPr>
                <w:rFonts w:ascii="PT Astra Serif" w:hAnsi="PT Astra Serif"/>
                <w:sz w:val="26"/>
                <w:szCs w:val="26"/>
              </w:rPr>
              <w:t>1) решение о прекращении права постоянного (бессрочного) пользования или пожизненного наследуемого владения земельным участком;</w:t>
            </w:r>
          </w:p>
          <w:p w:rsidR="00CD5593" w:rsidRDefault="00C93366">
            <w:pPr>
              <w:pStyle w:val="ConsPlusNormal"/>
              <w:rPr>
                <w:rFonts w:ascii="PT Astra Serif" w:hAnsi="PT Astra Serif"/>
                <w:sz w:val="26"/>
                <w:szCs w:val="26"/>
              </w:rPr>
            </w:pPr>
            <w:r>
              <w:rPr>
                <w:rFonts w:ascii="PT Astra Serif" w:hAnsi="PT Astra Serif"/>
                <w:sz w:val="26"/>
                <w:szCs w:val="26"/>
              </w:rPr>
              <w:t>2) решение об отказе в прекращении права постоянного (бессрочного) пользования или пожизненного наследуемого владения зе</w:t>
            </w:r>
            <w:r>
              <w:rPr>
                <w:rFonts w:ascii="PT Astra Serif" w:hAnsi="PT Astra Serif"/>
                <w:sz w:val="26"/>
                <w:szCs w:val="26"/>
              </w:rPr>
              <w:t>мельным участком</w:t>
            </w:r>
          </w:p>
        </w:tc>
      </w:tr>
      <w:tr w:rsidR="00CD5593">
        <w:tc>
          <w:tcPr>
            <w:tcW w:w="554"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1</w:t>
            </w:r>
          </w:p>
        </w:tc>
        <w:tc>
          <w:tcPr>
            <w:tcW w:w="141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Категория заявителя</w:t>
            </w:r>
          </w:p>
        </w:tc>
        <w:tc>
          <w:tcPr>
            <w:tcW w:w="5014" w:type="dxa"/>
            <w:tcBorders>
              <w:top w:val="single" w:sz="4" w:space="0" w:color="000000"/>
              <w:left w:val="single" w:sz="4" w:space="0" w:color="000000"/>
              <w:bottom w:val="single" w:sz="4" w:space="0" w:color="000000"/>
              <w:right w:val="single" w:sz="4" w:space="0" w:color="000000"/>
            </w:tcBorders>
            <w:vAlign w:val="bottom"/>
          </w:tcPr>
          <w:p w:rsidR="00CD5593" w:rsidRDefault="00C93366">
            <w:pPr>
              <w:pStyle w:val="ConsPlusNormal"/>
              <w:jc w:val="both"/>
              <w:rPr>
                <w:rFonts w:ascii="PT Astra Serif" w:hAnsi="PT Astra Serif"/>
                <w:sz w:val="26"/>
                <w:szCs w:val="26"/>
              </w:rPr>
            </w:pPr>
            <w:r>
              <w:rPr>
                <w:rFonts w:ascii="PT Astra Serif" w:hAnsi="PT Astra Serif"/>
                <w:sz w:val="26"/>
                <w:szCs w:val="26"/>
              </w:rPr>
              <w:t>1. Физическое лицо.</w:t>
            </w:r>
          </w:p>
          <w:p w:rsidR="00CD5593" w:rsidRDefault="00C93366">
            <w:pPr>
              <w:pStyle w:val="ConsPlusNormal"/>
              <w:jc w:val="both"/>
              <w:rPr>
                <w:rFonts w:ascii="PT Astra Serif" w:hAnsi="PT Astra Serif"/>
                <w:sz w:val="26"/>
                <w:szCs w:val="26"/>
              </w:rPr>
            </w:pPr>
            <w:r>
              <w:rPr>
                <w:rFonts w:ascii="PT Astra Serif" w:hAnsi="PT Astra Serif"/>
                <w:sz w:val="26"/>
                <w:szCs w:val="26"/>
              </w:rPr>
              <w:t>2. Юридическое лицо.</w:t>
            </w:r>
          </w:p>
          <w:p w:rsidR="00CD5593" w:rsidRDefault="00C93366">
            <w:pPr>
              <w:pStyle w:val="ConsPlusNormal"/>
              <w:jc w:val="both"/>
              <w:rPr>
                <w:rFonts w:ascii="PT Astra Serif" w:hAnsi="PT Astra Serif"/>
                <w:sz w:val="26"/>
                <w:szCs w:val="26"/>
              </w:rPr>
            </w:pPr>
            <w:r>
              <w:rPr>
                <w:rFonts w:ascii="PT Astra Serif" w:hAnsi="PT Astra Serif"/>
                <w:sz w:val="26"/>
                <w:szCs w:val="26"/>
              </w:rPr>
              <w:t>3. Уполномоченный представитель</w:t>
            </w:r>
          </w:p>
        </w:tc>
        <w:tc>
          <w:tcPr>
            <w:tcW w:w="2075" w:type="dxa"/>
            <w:tcBorders>
              <w:top w:val="single" w:sz="4" w:space="0" w:color="000000"/>
              <w:left w:val="single" w:sz="4" w:space="0" w:color="000000"/>
              <w:bottom w:val="single" w:sz="4" w:space="0" w:color="000000"/>
              <w:right w:val="single" w:sz="4" w:space="0" w:color="000000"/>
            </w:tcBorders>
            <w:vAlign w:val="bottom"/>
          </w:tcPr>
          <w:p w:rsidR="00CD5593" w:rsidRDefault="00C93366">
            <w:pPr>
              <w:pStyle w:val="ConsPlusNormal"/>
              <w:jc w:val="center"/>
              <w:rPr>
                <w:rFonts w:ascii="PT Astra Serif" w:hAnsi="PT Astra Serif"/>
                <w:sz w:val="26"/>
                <w:szCs w:val="26"/>
              </w:rPr>
            </w:pPr>
            <w:r>
              <w:rPr>
                <w:rFonts w:ascii="PT Astra Serif" w:hAnsi="PT Astra Serif"/>
                <w:sz w:val="26"/>
                <w:szCs w:val="26"/>
              </w:rPr>
              <w:t>А</w:t>
            </w:r>
          </w:p>
          <w:p w:rsidR="00CD5593" w:rsidRDefault="00C93366">
            <w:pPr>
              <w:pStyle w:val="ConsPlusNormal"/>
              <w:jc w:val="center"/>
              <w:rPr>
                <w:rFonts w:ascii="PT Astra Serif" w:hAnsi="PT Astra Serif"/>
                <w:sz w:val="26"/>
                <w:szCs w:val="26"/>
              </w:rPr>
            </w:pPr>
            <w:r>
              <w:rPr>
                <w:rFonts w:ascii="PT Astra Serif" w:hAnsi="PT Astra Serif"/>
                <w:sz w:val="26"/>
                <w:szCs w:val="26"/>
              </w:rPr>
              <w:t>Б</w:t>
            </w:r>
          </w:p>
          <w:p w:rsidR="00CD5593" w:rsidRDefault="00C93366">
            <w:pPr>
              <w:pStyle w:val="ConsPlusNormal"/>
              <w:jc w:val="center"/>
              <w:rPr>
                <w:rFonts w:ascii="PT Astra Serif" w:hAnsi="PT Astra Serif"/>
                <w:sz w:val="26"/>
                <w:szCs w:val="26"/>
              </w:rPr>
            </w:pPr>
            <w:r>
              <w:rPr>
                <w:rFonts w:ascii="PT Astra Serif" w:hAnsi="PT Astra Serif"/>
                <w:sz w:val="26"/>
                <w:szCs w:val="26"/>
              </w:rPr>
              <w:t>В</w:t>
            </w:r>
          </w:p>
        </w:tc>
      </w:tr>
    </w:tbl>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III. Исчерпывающий перечень документов, необходимых</w:t>
      </w:r>
    </w:p>
    <w:p w:rsidR="00CD5593" w:rsidRDefault="00C93366">
      <w:pPr>
        <w:pStyle w:val="ConsPlusTitle"/>
        <w:jc w:val="center"/>
        <w:rPr>
          <w:rFonts w:ascii="PT Astra Serif" w:hAnsi="PT Astra Serif"/>
          <w:sz w:val="26"/>
          <w:szCs w:val="26"/>
        </w:rPr>
      </w:pPr>
      <w:r>
        <w:rPr>
          <w:rFonts w:ascii="PT Astra Serif" w:hAnsi="PT Astra Serif"/>
          <w:sz w:val="26"/>
          <w:szCs w:val="26"/>
        </w:rPr>
        <w:t>для предоставления услуги</w:t>
      </w:r>
    </w:p>
    <w:p w:rsidR="00CD5593" w:rsidRDefault="00CD5593">
      <w:pPr>
        <w:pStyle w:val="ConsPlusNormal"/>
        <w:jc w:val="both"/>
        <w:rPr>
          <w:rFonts w:ascii="PT Astra Serif" w:hAnsi="PT Astra Serif"/>
          <w:sz w:val="26"/>
          <w:szCs w:val="26"/>
        </w:rPr>
      </w:pPr>
      <w:bookmarkStart w:id="6" w:name="P284"/>
      <w:bookmarkEnd w:id="6"/>
    </w:p>
    <w:p w:rsidR="00CD5593" w:rsidRDefault="00C93366">
      <w:pPr>
        <w:pStyle w:val="ConsPlusNormal"/>
        <w:jc w:val="right"/>
        <w:outlineLvl w:val="3"/>
        <w:rPr>
          <w:rFonts w:ascii="PT Astra Serif" w:hAnsi="PT Astra Serif"/>
          <w:sz w:val="26"/>
          <w:szCs w:val="26"/>
        </w:rPr>
      </w:pPr>
      <w:bookmarkStart w:id="7" w:name="P284_Копия_1"/>
      <w:bookmarkEnd w:id="7"/>
      <w:r>
        <w:rPr>
          <w:rFonts w:ascii="PT Astra Serif" w:hAnsi="PT Astra Serif"/>
          <w:sz w:val="26"/>
          <w:szCs w:val="26"/>
        </w:rPr>
        <w:t>Таблица № 2</w:t>
      </w:r>
    </w:p>
    <w:p w:rsidR="00CD5593" w:rsidRDefault="00CD5593">
      <w:pPr>
        <w:pStyle w:val="ConsPlusNormal"/>
        <w:jc w:val="both"/>
        <w:rPr>
          <w:rFonts w:ascii="PT Astra Serif" w:hAnsi="PT Astra Serif"/>
          <w:sz w:val="26"/>
          <w:szCs w:val="26"/>
        </w:rPr>
      </w:pPr>
    </w:p>
    <w:tbl>
      <w:tblPr>
        <w:tblW w:w="9053" w:type="dxa"/>
        <w:tblLayout w:type="fixed"/>
        <w:tblCellMar>
          <w:top w:w="102" w:type="dxa"/>
          <w:left w:w="62" w:type="dxa"/>
          <w:bottom w:w="102" w:type="dxa"/>
          <w:right w:w="62" w:type="dxa"/>
        </w:tblCellMar>
        <w:tblLook w:val="04A0" w:firstRow="1" w:lastRow="0" w:firstColumn="1" w:lastColumn="0" w:noHBand="0" w:noVBand="1"/>
      </w:tblPr>
      <w:tblGrid>
        <w:gridCol w:w="571"/>
        <w:gridCol w:w="2048"/>
        <w:gridCol w:w="2162"/>
        <w:gridCol w:w="2270"/>
        <w:gridCol w:w="2002"/>
      </w:tblGrid>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 п/п</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 xml:space="preserve">Идентификаторы категорий (признаков) </w:t>
            </w:r>
            <w:r>
              <w:rPr>
                <w:rFonts w:ascii="PT Astra Serif" w:hAnsi="PT Astra Serif"/>
                <w:sz w:val="26"/>
                <w:szCs w:val="26"/>
              </w:rPr>
              <w:t>заявителей</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Перечень документов, необходимых для предоставления муниципальной услуги</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Способы подачи документов, требования к представлению документов</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Примечание</w:t>
            </w:r>
          </w:p>
        </w:tc>
      </w:tr>
      <w:tr w:rsidR="00CD5593">
        <w:tc>
          <w:tcPr>
            <w:tcW w:w="9053" w:type="dxa"/>
            <w:gridSpan w:val="5"/>
            <w:tcBorders>
              <w:top w:val="single" w:sz="4" w:space="0" w:color="000000"/>
              <w:left w:val="single" w:sz="4" w:space="0" w:color="000000"/>
              <w:bottom w:val="single" w:sz="4" w:space="0" w:color="000000"/>
              <w:right w:val="single" w:sz="4" w:space="0" w:color="000000"/>
            </w:tcBorders>
          </w:tcPr>
          <w:p w:rsidR="00CD5593" w:rsidRDefault="00C93366">
            <w:pPr>
              <w:pStyle w:val="ConsPlusNormal"/>
              <w:outlineLvl w:val="4"/>
              <w:rPr>
                <w:rFonts w:ascii="PT Astra Serif" w:hAnsi="PT Astra Serif"/>
                <w:sz w:val="26"/>
                <w:szCs w:val="26"/>
              </w:rPr>
            </w:pPr>
            <w:r>
              <w:rPr>
                <w:rFonts w:ascii="PT Astra Serif" w:hAnsi="PT Astra Serif"/>
                <w:sz w:val="26"/>
                <w:szCs w:val="26"/>
              </w:rPr>
              <w:t xml:space="preserve">Исчерпывающий перечень документов, необходимых в соответствии с законодательными или иными </w:t>
            </w:r>
            <w:r>
              <w:rPr>
                <w:rFonts w:ascii="PT Astra Serif" w:hAnsi="PT Astra Serif"/>
                <w:sz w:val="26"/>
                <w:szCs w:val="26"/>
              </w:rPr>
              <w:t>нормативными правовыми актами для предоставления муниципальной услуги, которые заявитель должен представить самостоятельно</w:t>
            </w: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1</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 xml:space="preserve">Заявление </w:t>
            </w:r>
            <w:r>
              <w:rPr>
                <w:rFonts w:ascii="PT Astra Serif" w:hAnsi="PT Astra Serif"/>
                <w:color w:val="0000FF"/>
                <w:sz w:val="26"/>
                <w:szCs w:val="26"/>
              </w:rPr>
              <w:t>(приложение 1)</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Единый портал - интерактивная форма, Администрация, по почте - оригинал;</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в э</w:t>
            </w:r>
            <w:r>
              <w:rPr>
                <w:rFonts w:ascii="PT Astra Serif" w:hAnsi="PT Astra Serif"/>
                <w:sz w:val="26"/>
                <w:szCs w:val="26"/>
              </w:rPr>
              <w:t>лектронном виде</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D5593">
            <w:pPr>
              <w:pStyle w:val="ConsPlusNormal"/>
              <w:rPr>
                <w:rFonts w:ascii="PT Astra Serif" w:hAnsi="PT Astra Serif"/>
                <w:sz w:val="26"/>
                <w:szCs w:val="26"/>
              </w:rPr>
            </w:pP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2</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В</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Паспорт</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Администрация - оригинал;</w:t>
            </w:r>
          </w:p>
          <w:p w:rsidR="00CD5593" w:rsidRDefault="00C93366">
            <w:pPr>
              <w:pStyle w:val="ConsPlusNormal"/>
              <w:rPr>
                <w:rFonts w:ascii="PT Astra Serif" w:hAnsi="PT Astra Serif"/>
                <w:sz w:val="26"/>
                <w:szCs w:val="26"/>
              </w:rPr>
            </w:pPr>
            <w:r>
              <w:rPr>
                <w:rFonts w:ascii="PT Astra Serif" w:hAnsi="PT Astra Serif"/>
                <w:sz w:val="26"/>
                <w:szCs w:val="26"/>
              </w:rPr>
              <w:t>по почте - копия;</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копия</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D5593">
            <w:pPr>
              <w:pStyle w:val="ConsPlusNormal"/>
              <w:rPr>
                <w:rFonts w:ascii="PT Astra Serif" w:hAnsi="PT Astra Serif"/>
                <w:sz w:val="26"/>
                <w:szCs w:val="26"/>
              </w:rPr>
            </w:pP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3</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В</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Доверенность, оформленная в соответствии с требованиями законодательства</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Единый портал - скан-образ,</w:t>
            </w:r>
          </w:p>
          <w:p w:rsidR="00CD5593" w:rsidRDefault="00C93366">
            <w:pPr>
              <w:pStyle w:val="ConsPlusNormal"/>
              <w:rPr>
                <w:rFonts w:ascii="PT Astra Serif" w:hAnsi="PT Astra Serif"/>
                <w:sz w:val="26"/>
                <w:szCs w:val="26"/>
              </w:rPr>
            </w:pPr>
            <w:r>
              <w:rPr>
                <w:rFonts w:ascii="PT Astra Serif" w:hAnsi="PT Astra Serif"/>
                <w:sz w:val="26"/>
                <w:szCs w:val="26"/>
              </w:rPr>
              <w:t>Администрация - оригинал,</w:t>
            </w:r>
          </w:p>
          <w:p w:rsidR="00CD5593" w:rsidRDefault="00C93366">
            <w:pPr>
              <w:pStyle w:val="ConsPlusNormal"/>
              <w:rPr>
                <w:rFonts w:ascii="PT Astra Serif" w:hAnsi="PT Astra Serif"/>
                <w:sz w:val="26"/>
                <w:szCs w:val="26"/>
              </w:rPr>
            </w:pPr>
            <w:r>
              <w:rPr>
                <w:rFonts w:ascii="PT Astra Serif" w:hAnsi="PT Astra Serif"/>
                <w:sz w:val="26"/>
                <w:szCs w:val="26"/>
              </w:rPr>
              <w:t>по почте - копия;</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копия</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В случае подачи документов в электронном виде проверка действительности доверенностей осуществляется через электронный сервис Федеральной нотариальной палаты на основании данных Единой информационной системы нотариата</w:t>
            </w: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4</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Б</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Единый портал - скан-образ,</w:t>
            </w:r>
          </w:p>
          <w:p w:rsidR="00CD5593" w:rsidRDefault="00C93366">
            <w:pPr>
              <w:pStyle w:val="ConsPlusNormal"/>
              <w:rPr>
                <w:rFonts w:ascii="PT Astra Serif" w:hAnsi="PT Astra Serif"/>
                <w:sz w:val="26"/>
                <w:szCs w:val="26"/>
              </w:rPr>
            </w:pPr>
            <w:r>
              <w:rPr>
                <w:rFonts w:ascii="PT Astra Serif" w:hAnsi="PT Astra Serif"/>
                <w:sz w:val="26"/>
                <w:szCs w:val="26"/>
              </w:rPr>
              <w:t>Администра</w:t>
            </w:r>
            <w:r>
              <w:rPr>
                <w:rFonts w:ascii="PT Astra Serif" w:hAnsi="PT Astra Serif"/>
                <w:sz w:val="26"/>
                <w:szCs w:val="26"/>
              </w:rPr>
              <w:t>ция - оригинал,</w:t>
            </w:r>
          </w:p>
          <w:p w:rsidR="00CD5593" w:rsidRDefault="00C93366">
            <w:pPr>
              <w:pStyle w:val="ConsPlusNormal"/>
              <w:rPr>
                <w:rFonts w:ascii="PT Astra Serif" w:hAnsi="PT Astra Serif"/>
                <w:sz w:val="26"/>
                <w:szCs w:val="26"/>
              </w:rPr>
            </w:pPr>
            <w:r>
              <w:rPr>
                <w:rFonts w:ascii="PT Astra Serif" w:hAnsi="PT Astra Serif"/>
                <w:sz w:val="26"/>
                <w:szCs w:val="26"/>
              </w:rPr>
              <w:t>по почте - копия;</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копия</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D5593">
            <w:pPr>
              <w:pStyle w:val="ConsPlusNormal"/>
              <w:rPr>
                <w:rFonts w:ascii="PT Astra Serif" w:hAnsi="PT Astra Serif"/>
                <w:sz w:val="26"/>
                <w:szCs w:val="26"/>
              </w:rPr>
            </w:pP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5</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Б</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w:t>
            </w:r>
            <w:r>
              <w:rPr>
                <w:rFonts w:ascii="PT Astra Serif" w:hAnsi="PT Astra Serif"/>
                <w:sz w:val="26"/>
                <w:szCs w:val="26"/>
              </w:rPr>
              <w:t>вания земельным участком, в случае, если заявителем является юридическое лицо, указанное в пункте 2 статьи 39.9 Земельного кодекса Российской Федерации, государственное или муниципальное предприятие</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Единый портал - скан-образ,</w:t>
            </w:r>
          </w:p>
          <w:p w:rsidR="00CD5593" w:rsidRDefault="00C93366">
            <w:pPr>
              <w:pStyle w:val="ConsPlusNormal"/>
              <w:rPr>
                <w:rFonts w:ascii="PT Astra Serif" w:hAnsi="PT Astra Serif"/>
                <w:sz w:val="26"/>
                <w:szCs w:val="26"/>
              </w:rPr>
            </w:pPr>
            <w:r>
              <w:rPr>
                <w:rFonts w:ascii="PT Astra Serif" w:hAnsi="PT Astra Serif"/>
                <w:sz w:val="26"/>
                <w:szCs w:val="26"/>
              </w:rPr>
              <w:t>Администрация - оригинал,</w:t>
            </w:r>
          </w:p>
          <w:p w:rsidR="00CD5593" w:rsidRDefault="00C93366">
            <w:pPr>
              <w:pStyle w:val="ConsPlusNormal"/>
              <w:rPr>
                <w:rFonts w:ascii="PT Astra Serif" w:hAnsi="PT Astra Serif"/>
                <w:sz w:val="26"/>
                <w:szCs w:val="26"/>
              </w:rPr>
            </w:pPr>
            <w:r>
              <w:rPr>
                <w:rFonts w:ascii="PT Astra Serif" w:hAnsi="PT Astra Serif"/>
                <w:sz w:val="26"/>
                <w:szCs w:val="26"/>
              </w:rPr>
              <w:t xml:space="preserve">по </w:t>
            </w:r>
            <w:r>
              <w:rPr>
                <w:rFonts w:ascii="PT Astra Serif" w:hAnsi="PT Astra Serif"/>
                <w:sz w:val="26"/>
                <w:szCs w:val="26"/>
              </w:rPr>
              <w:t>почте - копия;</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копия</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D5593">
            <w:pPr>
              <w:pStyle w:val="ConsPlusNormal"/>
              <w:rPr>
                <w:rFonts w:ascii="PT Astra Serif" w:hAnsi="PT Astra Serif"/>
                <w:sz w:val="26"/>
                <w:szCs w:val="26"/>
              </w:rPr>
            </w:pP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6</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Документы, удостоверяющие права на землю,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w:t>
            </w:r>
            <w:r>
              <w:rPr>
                <w:rFonts w:ascii="PT Astra Serif" w:hAnsi="PT Astra Serif"/>
                <w:sz w:val="26"/>
                <w:szCs w:val="26"/>
              </w:rPr>
              <w:t xml:space="preserve"> органам местного самоуправления организаций</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Единый портал - скан-образ,</w:t>
            </w:r>
          </w:p>
          <w:p w:rsidR="00CD5593" w:rsidRDefault="00C93366">
            <w:pPr>
              <w:pStyle w:val="ConsPlusNormal"/>
              <w:rPr>
                <w:rFonts w:ascii="PT Astra Serif" w:hAnsi="PT Astra Serif"/>
                <w:sz w:val="26"/>
                <w:szCs w:val="26"/>
              </w:rPr>
            </w:pPr>
            <w:r>
              <w:rPr>
                <w:rFonts w:ascii="PT Astra Serif" w:hAnsi="PT Astra Serif"/>
                <w:sz w:val="26"/>
                <w:szCs w:val="26"/>
              </w:rPr>
              <w:t>Администрация - оригинал,</w:t>
            </w:r>
          </w:p>
          <w:p w:rsidR="00CD5593" w:rsidRDefault="00C93366">
            <w:pPr>
              <w:pStyle w:val="ConsPlusNormal"/>
              <w:rPr>
                <w:rFonts w:ascii="PT Astra Serif" w:hAnsi="PT Astra Serif"/>
                <w:sz w:val="26"/>
                <w:szCs w:val="26"/>
              </w:rPr>
            </w:pPr>
            <w:r>
              <w:rPr>
                <w:rFonts w:ascii="PT Astra Serif" w:hAnsi="PT Astra Serif"/>
                <w:sz w:val="26"/>
                <w:szCs w:val="26"/>
              </w:rPr>
              <w:t>по почте - копия;</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копия</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D5593">
            <w:pPr>
              <w:pStyle w:val="ConsPlusNormal"/>
              <w:rPr>
                <w:rFonts w:ascii="PT Astra Serif" w:hAnsi="PT Astra Serif"/>
                <w:sz w:val="26"/>
                <w:szCs w:val="26"/>
              </w:rPr>
            </w:pPr>
          </w:p>
        </w:tc>
      </w:tr>
      <w:tr w:rsidR="00CD5593">
        <w:tc>
          <w:tcPr>
            <w:tcW w:w="9053" w:type="dxa"/>
            <w:gridSpan w:val="5"/>
            <w:tcBorders>
              <w:top w:val="single" w:sz="4" w:space="0" w:color="000000"/>
              <w:left w:val="single" w:sz="4" w:space="0" w:color="000000"/>
              <w:bottom w:val="single" w:sz="4" w:space="0" w:color="000000"/>
              <w:right w:val="single" w:sz="4" w:space="0" w:color="000000"/>
            </w:tcBorders>
          </w:tcPr>
          <w:p w:rsidR="00CD5593" w:rsidRDefault="00C93366">
            <w:pPr>
              <w:pStyle w:val="ConsPlusNormal"/>
              <w:outlineLvl w:val="4"/>
              <w:rPr>
                <w:rFonts w:ascii="PT Astra Serif" w:hAnsi="PT Astra Serif"/>
                <w:sz w:val="26"/>
                <w:szCs w:val="26"/>
              </w:rPr>
            </w:pPr>
            <w:r>
              <w:rPr>
                <w:rFonts w:ascii="PT Astra Serif" w:hAnsi="PT Astra Serif"/>
                <w:sz w:val="26"/>
                <w:szCs w:val="26"/>
              </w:rPr>
              <w:t>Исчерпывающий перечень документов, необходимых в соответствии с законодательными или иными нормативными прав</w:t>
            </w:r>
            <w:r>
              <w:rPr>
                <w:rFonts w:ascii="PT Astra Serif" w:hAnsi="PT Astra Serif"/>
                <w:sz w:val="26"/>
                <w:szCs w:val="26"/>
              </w:rPr>
              <w:t>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1</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Б</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 xml:space="preserve">Выписка из Единого государственного </w:t>
            </w:r>
            <w:r>
              <w:rPr>
                <w:rFonts w:ascii="PT Astra Serif" w:hAnsi="PT Astra Serif"/>
                <w:sz w:val="26"/>
                <w:szCs w:val="26"/>
              </w:rPr>
              <w:t>реестра юридических лиц</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Единый портал - скан-образ,</w:t>
            </w:r>
          </w:p>
          <w:p w:rsidR="00CD5593" w:rsidRDefault="00C93366">
            <w:pPr>
              <w:pStyle w:val="ConsPlusNormal"/>
              <w:rPr>
                <w:rFonts w:ascii="PT Astra Serif" w:hAnsi="PT Astra Serif"/>
                <w:sz w:val="26"/>
                <w:szCs w:val="26"/>
              </w:rPr>
            </w:pPr>
            <w:r>
              <w:rPr>
                <w:rFonts w:ascii="PT Astra Serif" w:hAnsi="PT Astra Serif"/>
                <w:sz w:val="26"/>
                <w:szCs w:val="26"/>
              </w:rPr>
              <w:t>Администрация - оригинал,</w:t>
            </w:r>
          </w:p>
          <w:p w:rsidR="00CD5593" w:rsidRDefault="00C93366">
            <w:pPr>
              <w:pStyle w:val="ConsPlusNormal"/>
              <w:rPr>
                <w:rFonts w:ascii="PT Astra Serif" w:hAnsi="PT Astra Serif"/>
                <w:sz w:val="26"/>
                <w:szCs w:val="26"/>
              </w:rPr>
            </w:pPr>
            <w:r>
              <w:rPr>
                <w:rFonts w:ascii="PT Astra Serif" w:hAnsi="PT Astra Serif"/>
                <w:sz w:val="26"/>
                <w:szCs w:val="26"/>
              </w:rPr>
              <w:t>по почте - копия;</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копия</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D5593">
            <w:pPr>
              <w:pStyle w:val="ConsPlusNormal"/>
              <w:rPr>
                <w:rFonts w:ascii="PT Astra Serif" w:hAnsi="PT Astra Serif"/>
                <w:sz w:val="26"/>
                <w:szCs w:val="26"/>
              </w:rPr>
            </w:pP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2</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Документы, удостоверяющие права на землю, а в случае их отсутствия - копия решения исполнительного органа государственной</w:t>
            </w:r>
            <w:r>
              <w:rPr>
                <w:rFonts w:ascii="PT Astra Serif" w:hAnsi="PT Astra Serif"/>
                <w:sz w:val="26"/>
                <w:szCs w:val="26"/>
              </w:rPr>
              <w:t xml:space="preserve"> власти или органа местного самоуправления о предоставлении земельного участка</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Единый портал - скан-образ,</w:t>
            </w:r>
          </w:p>
          <w:p w:rsidR="00CD5593" w:rsidRDefault="00C93366">
            <w:pPr>
              <w:pStyle w:val="ConsPlusNormal"/>
              <w:rPr>
                <w:rFonts w:ascii="PT Astra Serif" w:hAnsi="PT Astra Serif"/>
                <w:sz w:val="26"/>
                <w:szCs w:val="26"/>
              </w:rPr>
            </w:pPr>
            <w:r>
              <w:rPr>
                <w:rFonts w:ascii="PT Astra Serif" w:hAnsi="PT Astra Serif"/>
                <w:sz w:val="26"/>
                <w:szCs w:val="26"/>
              </w:rPr>
              <w:t>Администрация - оригинал,</w:t>
            </w:r>
          </w:p>
          <w:p w:rsidR="00CD5593" w:rsidRDefault="00C93366">
            <w:pPr>
              <w:pStyle w:val="ConsPlusNormal"/>
              <w:rPr>
                <w:rFonts w:ascii="PT Astra Serif" w:hAnsi="PT Astra Serif"/>
                <w:sz w:val="26"/>
                <w:szCs w:val="26"/>
              </w:rPr>
            </w:pPr>
            <w:r>
              <w:rPr>
                <w:rFonts w:ascii="PT Astra Serif" w:hAnsi="PT Astra Serif"/>
                <w:sz w:val="26"/>
                <w:szCs w:val="26"/>
              </w:rPr>
              <w:t>по почте - копия;</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копия</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D5593">
            <w:pPr>
              <w:pStyle w:val="ConsPlusNormal"/>
              <w:rPr>
                <w:rFonts w:ascii="PT Astra Serif" w:hAnsi="PT Astra Serif"/>
                <w:sz w:val="26"/>
                <w:szCs w:val="26"/>
              </w:rPr>
            </w:pPr>
          </w:p>
        </w:tc>
      </w:tr>
      <w:tr w:rsidR="00CD5593">
        <w:tc>
          <w:tcPr>
            <w:tcW w:w="571"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3</w:t>
            </w:r>
          </w:p>
        </w:tc>
        <w:tc>
          <w:tcPr>
            <w:tcW w:w="204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c>
          <w:tcPr>
            <w:tcW w:w="2162"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Сведения из Единого государственного реестра недвижимости об основ</w:t>
            </w:r>
            <w:r>
              <w:rPr>
                <w:rFonts w:ascii="PT Astra Serif" w:hAnsi="PT Astra Serif"/>
                <w:sz w:val="26"/>
                <w:szCs w:val="26"/>
              </w:rPr>
              <w:t>ных характеристиках и зарегистрированных правах на объект недвижимости</w:t>
            </w:r>
          </w:p>
        </w:tc>
        <w:tc>
          <w:tcPr>
            <w:tcW w:w="2270"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Единый портал - скан-образ,</w:t>
            </w:r>
          </w:p>
          <w:p w:rsidR="00CD5593" w:rsidRDefault="00C93366">
            <w:pPr>
              <w:pStyle w:val="ConsPlusNormal"/>
              <w:rPr>
                <w:rFonts w:ascii="PT Astra Serif" w:hAnsi="PT Astra Serif"/>
                <w:sz w:val="26"/>
                <w:szCs w:val="26"/>
              </w:rPr>
            </w:pPr>
            <w:r>
              <w:rPr>
                <w:rFonts w:ascii="PT Astra Serif" w:hAnsi="PT Astra Serif"/>
                <w:sz w:val="26"/>
                <w:szCs w:val="26"/>
              </w:rPr>
              <w:t>Администрация - оригинал,</w:t>
            </w:r>
          </w:p>
          <w:p w:rsidR="00CD5593" w:rsidRDefault="00C93366">
            <w:pPr>
              <w:pStyle w:val="ConsPlusNormal"/>
              <w:rPr>
                <w:rFonts w:ascii="PT Astra Serif" w:hAnsi="PT Astra Serif"/>
                <w:sz w:val="26"/>
                <w:szCs w:val="26"/>
              </w:rPr>
            </w:pPr>
            <w:r>
              <w:rPr>
                <w:rFonts w:ascii="PT Astra Serif" w:hAnsi="PT Astra Serif"/>
                <w:sz w:val="26"/>
                <w:szCs w:val="26"/>
              </w:rPr>
              <w:t>по почте - копия;</w:t>
            </w:r>
          </w:p>
          <w:p w:rsidR="00CD5593" w:rsidRDefault="00C93366">
            <w:pPr>
              <w:pStyle w:val="ConsPlusNormal"/>
              <w:rPr>
                <w:rFonts w:ascii="PT Astra Serif" w:hAnsi="PT Astra Serif"/>
                <w:sz w:val="26"/>
                <w:szCs w:val="26"/>
              </w:rPr>
            </w:pPr>
            <w:r>
              <w:rPr>
                <w:rFonts w:ascii="PT Astra Serif" w:hAnsi="PT Astra Serif"/>
                <w:sz w:val="26"/>
                <w:szCs w:val="26"/>
              </w:rPr>
              <w:t>по электронной почте - копия</w:t>
            </w:r>
          </w:p>
        </w:tc>
        <w:tc>
          <w:tcPr>
            <w:tcW w:w="2002" w:type="dxa"/>
            <w:tcBorders>
              <w:top w:val="single" w:sz="4" w:space="0" w:color="000000"/>
              <w:left w:val="single" w:sz="4" w:space="0" w:color="000000"/>
              <w:bottom w:val="single" w:sz="4" w:space="0" w:color="000000"/>
              <w:right w:val="single" w:sz="4" w:space="0" w:color="000000"/>
            </w:tcBorders>
          </w:tcPr>
          <w:p w:rsidR="00CD5593" w:rsidRDefault="00CD5593">
            <w:pPr>
              <w:pStyle w:val="ConsPlusNormal"/>
              <w:rPr>
                <w:rFonts w:ascii="PT Astra Serif" w:hAnsi="PT Astra Serif"/>
                <w:sz w:val="26"/>
                <w:szCs w:val="26"/>
              </w:rPr>
            </w:pPr>
          </w:p>
        </w:tc>
      </w:tr>
    </w:tbl>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IV. Исчерпывающий перечень оснований для отказа в приеме</w:t>
      </w:r>
    </w:p>
    <w:p w:rsidR="00CD5593" w:rsidRDefault="00C93366">
      <w:pPr>
        <w:pStyle w:val="ConsPlusTitle"/>
        <w:jc w:val="center"/>
        <w:rPr>
          <w:rFonts w:ascii="PT Astra Serif" w:hAnsi="PT Astra Serif"/>
          <w:sz w:val="26"/>
          <w:szCs w:val="26"/>
        </w:rPr>
      </w:pPr>
      <w:r>
        <w:rPr>
          <w:rFonts w:ascii="PT Astra Serif" w:hAnsi="PT Astra Serif"/>
          <w:sz w:val="26"/>
          <w:szCs w:val="26"/>
        </w:rPr>
        <w:t xml:space="preserve">заявления и </w:t>
      </w:r>
      <w:r>
        <w:rPr>
          <w:rFonts w:ascii="PT Astra Serif" w:hAnsi="PT Astra Serif"/>
          <w:sz w:val="26"/>
          <w:szCs w:val="26"/>
        </w:rPr>
        <w:t>документов, необходимых для предоставления</w:t>
      </w:r>
    </w:p>
    <w:p w:rsidR="00CD5593" w:rsidRDefault="00C93366">
      <w:pPr>
        <w:pStyle w:val="ConsPlusTitle"/>
        <w:jc w:val="center"/>
        <w:rPr>
          <w:rFonts w:ascii="PT Astra Serif" w:hAnsi="PT Astra Serif"/>
          <w:sz w:val="26"/>
          <w:szCs w:val="26"/>
        </w:rPr>
      </w:pPr>
      <w:r>
        <w:rPr>
          <w:rFonts w:ascii="PT Astra Serif" w:hAnsi="PT Astra Serif"/>
          <w:sz w:val="26"/>
          <w:szCs w:val="26"/>
        </w:rPr>
        <w:t>муниципальной услуги, оснований для приостановления</w:t>
      </w:r>
    </w:p>
    <w:p w:rsidR="00CD5593" w:rsidRDefault="00C93366">
      <w:pPr>
        <w:pStyle w:val="ConsPlusTitle"/>
        <w:jc w:val="center"/>
        <w:rPr>
          <w:rFonts w:ascii="PT Astra Serif" w:hAnsi="PT Astra Serif"/>
          <w:sz w:val="26"/>
          <w:szCs w:val="26"/>
        </w:rPr>
      </w:pPr>
      <w:r>
        <w:rPr>
          <w:rFonts w:ascii="PT Astra Serif" w:hAnsi="PT Astra Serif"/>
          <w:sz w:val="26"/>
          <w:szCs w:val="26"/>
        </w:rPr>
        <w:t>предоставления муниципальной услуги или отказа</w:t>
      </w:r>
    </w:p>
    <w:p w:rsidR="00CD5593" w:rsidRDefault="00C93366">
      <w:pPr>
        <w:pStyle w:val="ConsPlusTitle"/>
        <w:jc w:val="center"/>
        <w:rPr>
          <w:rFonts w:ascii="PT Astra Serif" w:hAnsi="PT Astra Serif"/>
          <w:sz w:val="26"/>
          <w:szCs w:val="26"/>
        </w:rPr>
      </w:pPr>
      <w:r>
        <w:rPr>
          <w:rFonts w:ascii="PT Astra Serif" w:hAnsi="PT Astra Serif"/>
          <w:sz w:val="26"/>
          <w:szCs w:val="26"/>
        </w:rPr>
        <w:t>в предоставлении муниципальной й услуги</w:t>
      </w:r>
    </w:p>
    <w:p w:rsidR="00CD5593" w:rsidRDefault="00CD5593">
      <w:pPr>
        <w:pStyle w:val="ConsPlusNormal"/>
        <w:jc w:val="both"/>
        <w:rPr>
          <w:rFonts w:ascii="PT Astra Serif" w:hAnsi="PT Astra Serif"/>
          <w:sz w:val="26"/>
          <w:szCs w:val="26"/>
        </w:rPr>
      </w:pPr>
      <w:bookmarkStart w:id="8" w:name="P369"/>
      <w:bookmarkEnd w:id="8"/>
    </w:p>
    <w:p w:rsidR="00CD5593" w:rsidRDefault="00C93366">
      <w:pPr>
        <w:pStyle w:val="ConsPlusNormal"/>
        <w:jc w:val="right"/>
        <w:outlineLvl w:val="3"/>
        <w:rPr>
          <w:rFonts w:ascii="PT Astra Serif" w:hAnsi="PT Astra Serif"/>
          <w:sz w:val="26"/>
          <w:szCs w:val="26"/>
        </w:rPr>
      </w:pPr>
      <w:bookmarkStart w:id="9" w:name="P369_Копия_1"/>
      <w:bookmarkEnd w:id="9"/>
      <w:r>
        <w:rPr>
          <w:rFonts w:ascii="PT Astra Serif" w:hAnsi="PT Astra Serif"/>
          <w:sz w:val="26"/>
          <w:szCs w:val="26"/>
        </w:rPr>
        <w:t>Таблица № 3</w:t>
      </w:r>
    </w:p>
    <w:p w:rsidR="00CD5593" w:rsidRDefault="00CD5593">
      <w:pPr>
        <w:pStyle w:val="ConsPlusNormal"/>
        <w:jc w:val="both"/>
        <w:rPr>
          <w:rFonts w:ascii="PT Astra Serif" w:hAnsi="PT Astra Serif"/>
          <w:sz w:val="26"/>
          <w:szCs w:val="26"/>
        </w:rPr>
      </w:pPr>
    </w:p>
    <w:tbl>
      <w:tblPr>
        <w:tblW w:w="9063" w:type="dxa"/>
        <w:tblLayout w:type="fixed"/>
        <w:tblCellMar>
          <w:top w:w="102" w:type="dxa"/>
          <w:left w:w="62" w:type="dxa"/>
          <w:bottom w:w="102" w:type="dxa"/>
          <w:right w:w="62" w:type="dxa"/>
        </w:tblCellMar>
        <w:tblLook w:val="04A0" w:firstRow="1" w:lastRow="0" w:firstColumn="1" w:lastColumn="0" w:noHBand="0" w:noVBand="1"/>
      </w:tblPr>
      <w:tblGrid>
        <w:gridCol w:w="688"/>
        <w:gridCol w:w="6409"/>
        <w:gridCol w:w="1966"/>
      </w:tblGrid>
      <w:tr w:rsidR="00CD5593">
        <w:tc>
          <w:tcPr>
            <w:tcW w:w="68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 п/п</w:t>
            </w:r>
          </w:p>
        </w:tc>
        <w:tc>
          <w:tcPr>
            <w:tcW w:w="6409"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Перечень оснований</w:t>
            </w:r>
          </w:p>
        </w:tc>
        <w:tc>
          <w:tcPr>
            <w:tcW w:w="1966"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Идентификатор категорий (признаков)</w:t>
            </w:r>
            <w:r>
              <w:rPr>
                <w:rFonts w:ascii="PT Astra Serif" w:hAnsi="PT Astra Serif"/>
                <w:sz w:val="26"/>
                <w:szCs w:val="26"/>
              </w:rPr>
              <w:t xml:space="preserve"> заявителей</w:t>
            </w:r>
          </w:p>
        </w:tc>
      </w:tr>
      <w:tr w:rsidR="00CD5593">
        <w:tc>
          <w:tcPr>
            <w:tcW w:w="9063" w:type="dxa"/>
            <w:gridSpan w:val="3"/>
            <w:tcBorders>
              <w:top w:val="single" w:sz="4" w:space="0" w:color="000000"/>
              <w:left w:val="single" w:sz="4" w:space="0" w:color="000000"/>
              <w:bottom w:val="single" w:sz="4" w:space="0" w:color="000000"/>
              <w:right w:val="single" w:sz="4" w:space="0" w:color="000000"/>
            </w:tcBorders>
          </w:tcPr>
          <w:p w:rsidR="00CD5593" w:rsidRDefault="00C93366">
            <w:pPr>
              <w:pStyle w:val="ConsPlusNormal"/>
              <w:outlineLvl w:val="4"/>
              <w:rPr>
                <w:rFonts w:ascii="PT Astra Serif" w:hAnsi="PT Astra Serif"/>
                <w:sz w:val="26"/>
                <w:szCs w:val="26"/>
              </w:rPr>
            </w:pPr>
            <w:r>
              <w:rPr>
                <w:rFonts w:ascii="PT Astra Serif" w:hAnsi="PT Astra Serif"/>
                <w:sz w:val="26"/>
                <w:szCs w:val="26"/>
              </w:rPr>
              <w:t>Исчерпывающий перечень оснований для отказа в приеме заявления и документов, необходимых для предоставления государственно муниципальной  услуги</w:t>
            </w:r>
          </w:p>
        </w:tc>
      </w:tr>
      <w:tr w:rsidR="00CD5593">
        <w:tc>
          <w:tcPr>
            <w:tcW w:w="68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1</w:t>
            </w:r>
          </w:p>
        </w:tc>
        <w:tc>
          <w:tcPr>
            <w:tcW w:w="6409"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 xml:space="preserve">представленные документы утратили силу на момент обращения за муниципальной услугой (документ, </w:t>
            </w:r>
            <w:r>
              <w:rPr>
                <w:rFonts w:ascii="PT Astra Serif" w:hAnsi="PT Astra Serif"/>
                <w:sz w:val="26"/>
                <w:szCs w:val="26"/>
              </w:rPr>
              <w:t>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966"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r>
      <w:tr w:rsidR="00CD5593">
        <w:tc>
          <w:tcPr>
            <w:tcW w:w="68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2</w:t>
            </w:r>
          </w:p>
        </w:tc>
        <w:tc>
          <w:tcPr>
            <w:tcW w:w="6409"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наличие противоречивых сведений в заявлении и приложенных к нему документах</w:t>
            </w:r>
          </w:p>
        </w:tc>
        <w:tc>
          <w:tcPr>
            <w:tcW w:w="1966"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r>
      <w:tr w:rsidR="00CD5593">
        <w:tc>
          <w:tcPr>
            <w:tcW w:w="68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3</w:t>
            </w:r>
          </w:p>
        </w:tc>
        <w:tc>
          <w:tcPr>
            <w:tcW w:w="6409"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представление неполного комплекта документов</w:t>
            </w:r>
          </w:p>
        </w:tc>
        <w:tc>
          <w:tcPr>
            <w:tcW w:w="1966"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r>
      <w:tr w:rsidR="00CD5593">
        <w:tc>
          <w:tcPr>
            <w:tcW w:w="68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4</w:t>
            </w:r>
          </w:p>
        </w:tc>
        <w:tc>
          <w:tcPr>
            <w:tcW w:w="6409"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 xml:space="preserve">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PT Astra Serif" w:hAnsi="PT Astra Serif"/>
                <w:sz w:val="26"/>
                <w:szCs w:val="26"/>
              </w:rPr>
              <w:t>муниципальной услуги</w:t>
            </w:r>
          </w:p>
        </w:tc>
        <w:tc>
          <w:tcPr>
            <w:tcW w:w="1966"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r>
      <w:tr w:rsidR="00CD5593">
        <w:tc>
          <w:tcPr>
            <w:tcW w:w="68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5</w:t>
            </w:r>
          </w:p>
        </w:tc>
        <w:tc>
          <w:tcPr>
            <w:tcW w:w="6409"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представленный документ содержит подчистки и исправления текста, не заверенные в порядке, установленном законодательством Российской Федерации</w:t>
            </w:r>
          </w:p>
        </w:tc>
        <w:tc>
          <w:tcPr>
            <w:tcW w:w="1966"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r>
      <w:tr w:rsidR="00CD5593">
        <w:tc>
          <w:tcPr>
            <w:tcW w:w="68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6</w:t>
            </w:r>
          </w:p>
        </w:tc>
        <w:tc>
          <w:tcPr>
            <w:tcW w:w="6409"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 xml:space="preserve">заявление о предоставлении муниципальной услуги подано в орган </w:t>
            </w:r>
            <w:r>
              <w:rPr>
                <w:rFonts w:ascii="PT Astra Serif" w:hAnsi="PT Astra Serif"/>
                <w:sz w:val="26"/>
                <w:szCs w:val="26"/>
              </w:rPr>
              <w:t>государственной власти, в полномочия которого не входит предоставление услуги</w:t>
            </w:r>
          </w:p>
        </w:tc>
        <w:tc>
          <w:tcPr>
            <w:tcW w:w="1966"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r>
      <w:tr w:rsidR="00CD5593">
        <w:tc>
          <w:tcPr>
            <w:tcW w:w="9063" w:type="dxa"/>
            <w:gridSpan w:val="3"/>
            <w:tcBorders>
              <w:top w:val="single" w:sz="4" w:space="0" w:color="000000"/>
              <w:left w:val="single" w:sz="4" w:space="0" w:color="000000"/>
              <w:bottom w:val="single" w:sz="4" w:space="0" w:color="000000"/>
              <w:right w:val="single" w:sz="4" w:space="0" w:color="000000"/>
            </w:tcBorders>
          </w:tcPr>
          <w:p w:rsidR="00CD5593" w:rsidRDefault="00C93366">
            <w:pPr>
              <w:pStyle w:val="ConsPlusNormal"/>
              <w:outlineLvl w:val="4"/>
              <w:rPr>
                <w:rFonts w:ascii="PT Astra Serif" w:hAnsi="PT Astra Serif"/>
                <w:sz w:val="26"/>
                <w:szCs w:val="26"/>
              </w:rPr>
            </w:pPr>
            <w:r>
              <w:rPr>
                <w:rFonts w:ascii="PT Astra Serif" w:hAnsi="PT Astra Serif"/>
                <w:sz w:val="26"/>
                <w:szCs w:val="26"/>
              </w:rPr>
              <w:t>Основания для приостановления предоставления муниципальной  услуги отсутствуют</w:t>
            </w:r>
          </w:p>
        </w:tc>
      </w:tr>
      <w:tr w:rsidR="00CD5593">
        <w:tc>
          <w:tcPr>
            <w:tcW w:w="9063" w:type="dxa"/>
            <w:gridSpan w:val="3"/>
            <w:tcBorders>
              <w:top w:val="single" w:sz="4" w:space="0" w:color="000000"/>
              <w:left w:val="single" w:sz="4" w:space="0" w:color="000000"/>
              <w:bottom w:val="single" w:sz="4" w:space="0" w:color="000000"/>
              <w:right w:val="single" w:sz="4" w:space="0" w:color="000000"/>
            </w:tcBorders>
          </w:tcPr>
          <w:p w:rsidR="00CD5593" w:rsidRDefault="00C93366">
            <w:pPr>
              <w:pStyle w:val="ConsPlusNormal"/>
              <w:outlineLvl w:val="5"/>
              <w:rPr>
                <w:rFonts w:ascii="PT Astra Serif" w:hAnsi="PT Astra Serif"/>
                <w:sz w:val="26"/>
                <w:szCs w:val="26"/>
              </w:rPr>
            </w:pPr>
            <w:r>
              <w:rPr>
                <w:rFonts w:ascii="PT Astra Serif" w:hAnsi="PT Astra Serif"/>
                <w:sz w:val="26"/>
                <w:szCs w:val="26"/>
              </w:rPr>
              <w:t>Исчерпывающий перечень оснований для отказа в предоставлении муниципальной услуги</w:t>
            </w:r>
          </w:p>
        </w:tc>
      </w:tr>
      <w:tr w:rsidR="00CD5593">
        <w:tc>
          <w:tcPr>
            <w:tcW w:w="688"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1</w:t>
            </w:r>
          </w:p>
        </w:tc>
        <w:tc>
          <w:tcPr>
            <w:tcW w:w="6409"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rPr>
                <w:rFonts w:ascii="PT Astra Serif" w:hAnsi="PT Astra Serif"/>
                <w:sz w:val="26"/>
                <w:szCs w:val="26"/>
              </w:rPr>
            </w:pPr>
            <w:r>
              <w:rPr>
                <w:rFonts w:ascii="PT Astra Serif" w:hAnsi="PT Astra Serif"/>
                <w:sz w:val="26"/>
                <w:szCs w:val="26"/>
              </w:rPr>
              <w:t xml:space="preserve">С </w:t>
            </w:r>
            <w:r>
              <w:rPr>
                <w:rFonts w:ascii="PT Astra Serif" w:hAnsi="PT Astra Serif"/>
                <w:sz w:val="26"/>
                <w:szCs w:val="26"/>
              </w:rPr>
              <w:t>заявлением о прекращении права постоянного (бессрочного) пользования, пожизненного наследуемого владения на земельный участок обратилось лицо, не являющееся землепользователем, землевладельцем земельного участка</w:t>
            </w:r>
          </w:p>
        </w:tc>
        <w:tc>
          <w:tcPr>
            <w:tcW w:w="1966" w:type="dxa"/>
            <w:tcBorders>
              <w:top w:val="single" w:sz="4" w:space="0" w:color="000000"/>
              <w:left w:val="single" w:sz="4" w:space="0" w:color="000000"/>
              <w:bottom w:val="single" w:sz="4" w:space="0" w:color="000000"/>
              <w:right w:val="single" w:sz="4" w:space="0" w:color="000000"/>
            </w:tcBorders>
          </w:tcPr>
          <w:p w:rsidR="00CD5593" w:rsidRDefault="00C93366">
            <w:pPr>
              <w:pStyle w:val="ConsPlusNormal"/>
              <w:jc w:val="center"/>
              <w:rPr>
                <w:rFonts w:ascii="PT Astra Serif" w:hAnsi="PT Astra Serif"/>
                <w:sz w:val="26"/>
                <w:szCs w:val="26"/>
              </w:rPr>
            </w:pPr>
            <w:r>
              <w:rPr>
                <w:rFonts w:ascii="PT Astra Serif" w:hAnsi="PT Astra Serif"/>
                <w:sz w:val="26"/>
                <w:szCs w:val="26"/>
              </w:rPr>
              <w:t>А - В</w:t>
            </w:r>
          </w:p>
        </w:tc>
      </w:tr>
    </w:tbl>
    <w:p w:rsidR="00CD5593" w:rsidRDefault="00CD5593">
      <w:pPr>
        <w:pStyle w:val="ConsPlusNormal"/>
        <w:jc w:val="both"/>
        <w:rPr>
          <w:rFonts w:ascii="PT Astra Serif" w:hAnsi="PT Astra Serif"/>
          <w:sz w:val="26"/>
          <w:szCs w:val="26"/>
        </w:rPr>
      </w:pP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V. Форма заявления для предоставлени</w:t>
      </w:r>
      <w:r>
        <w:rPr>
          <w:rFonts w:ascii="PT Astra Serif" w:hAnsi="PT Astra Serif"/>
          <w:sz w:val="26"/>
          <w:szCs w:val="26"/>
        </w:rPr>
        <w:t xml:space="preserve">я </w:t>
      </w:r>
    </w:p>
    <w:p w:rsidR="00CD5593" w:rsidRDefault="00C93366">
      <w:pPr>
        <w:pStyle w:val="ConsPlusTitle"/>
        <w:jc w:val="center"/>
        <w:outlineLvl w:val="2"/>
        <w:rPr>
          <w:rFonts w:ascii="PT Astra Serif" w:hAnsi="PT Astra Serif"/>
          <w:sz w:val="26"/>
          <w:szCs w:val="26"/>
        </w:rPr>
      </w:pPr>
      <w:r>
        <w:rPr>
          <w:rFonts w:ascii="PT Astra Serif" w:hAnsi="PT Astra Serif"/>
          <w:sz w:val="26"/>
          <w:szCs w:val="26"/>
        </w:rPr>
        <w:t>муниципальной услуги</w:t>
      </w:r>
    </w:p>
    <w:p w:rsidR="00CD5593" w:rsidRDefault="00CD5593">
      <w:pPr>
        <w:pStyle w:val="ConsPlusNormal"/>
        <w:ind w:left="540"/>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93366">
      <w:pPr>
        <w:pStyle w:val="ConsPlusNormal"/>
        <w:jc w:val="right"/>
        <w:outlineLvl w:val="1"/>
        <w:rPr>
          <w:rFonts w:ascii="PT Astra Serif" w:hAnsi="PT Astra Serif"/>
          <w:sz w:val="26"/>
          <w:szCs w:val="26"/>
        </w:rPr>
      </w:pPr>
      <w:r>
        <w:rPr>
          <w:rFonts w:ascii="PT Astra Serif" w:hAnsi="PT Astra Serif"/>
          <w:sz w:val="26"/>
          <w:szCs w:val="26"/>
        </w:rPr>
        <w:t>Приложение № 1</w:t>
      </w:r>
    </w:p>
    <w:p w:rsidR="00CD5593" w:rsidRDefault="00C93366">
      <w:pPr>
        <w:pStyle w:val="ConsPlusNormal"/>
        <w:jc w:val="right"/>
        <w:rPr>
          <w:rFonts w:ascii="PT Astra Serif" w:hAnsi="PT Astra Serif"/>
          <w:sz w:val="26"/>
          <w:szCs w:val="26"/>
        </w:rPr>
      </w:pPr>
      <w:r>
        <w:rPr>
          <w:rFonts w:ascii="PT Astra Serif" w:hAnsi="PT Astra Serif"/>
          <w:sz w:val="26"/>
          <w:szCs w:val="26"/>
        </w:rPr>
        <w:t>к административному регламенту</w:t>
      </w:r>
    </w:p>
    <w:p w:rsidR="00CD5593" w:rsidRDefault="00C93366">
      <w:pPr>
        <w:pStyle w:val="ConsPlusNormal"/>
        <w:jc w:val="right"/>
        <w:rPr>
          <w:rFonts w:ascii="PT Astra Serif" w:hAnsi="PT Astra Serif"/>
          <w:sz w:val="26"/>
          <w:szCs w:val="26"/>
        </w:rPr>
      </w:pPr>
      <w:r>
        <w:rPr>
          <w:rFonts w:ascii="PT Astra Serif" w:hAnsi="PT Astra Serif"/>
          <w:sz w:val="26"/>
          <w:szCs w:val="26"/>
        </w:rPr>
        <w:t>по предоставлению</w:t>
      </w:r>
    </w:p>
    <w:p w:rsidR="00CD5593" w:rsidRDefault="00C93366">
      <w:pPr>
        <w:pStyle w:val="ConsPlusNormal"/>
        <w:jc w:val="right"/>
        <w:rPr>
          <w:rFonts w:ascii="PT Astra Serif" w:hAnsi="PT Astra Serif"/>
          <w:sz w:val="26"/>
          <w:szCs w:val="26"/>
        </w:rPr>
      </w:pPr>
      <w:r>
        <w:rPr>
          <w:rFonts w:ascii="PT Astra Serif" w:hAnsi="PT Astra Serif"/>
          <w:sz w:val="26"/>
          <w:szCs w:val="26"/>
        </w:rPr>
        <w:t>муниципальной услуги «Прекращение</w:t>
      </w:r>
    </w:p>
    <w:p w:rsidR="00CD5593" w:rsidRDefault="00C93366">
      <w:pPr>
        <w:pStyle w:val="ConsPlusNormal"/>
        <w:jc w:val="right"/>
        <w:rPr>
          <w:rFonts w:ascii="PT Astra Serif" w:hAnsi="PT Astra Serif"/>
          <w:sz w:val="26"/>
          <w:szCs w:val="26"/>
        </w:rPr>
      </w:pPr>
      <w:r>
        <w:rPr>
          <w:rFonts w:ascii="PT Astra Serif" w:hAnsi="PT Astra Serif"/>
          <w:sz w:val="26"/>
          <w:szCs w:val="26"/>
        </w:rPr>
        <w:t>права постоянного (бессрочного) пользования</w:t>
      </w:r>
    </w:p>
    <w:p w:rsidR="00CD5593" w:rsidRDefault="00C93366">
      <w:pPr>
        <w:pStyle w:val="ConsPlusNormal"/>
        <w:jc w:val="right"/>
        <w:rPr>
          <w:rFonts w:ascii="PT Astra Serif" w:hAnsi="PT Astra Serif"/>
          <w:sz w:val="26"/>
          <w:szCs w:val="26"/>
        </w:rPr>
      </w:pPr>
      <w:r>
        <w:rPr>
          <w:rFonts w:ascii="PT Astra Serif" w:hAnsi="PT Astra Serif"/>
          <w:sz w:val="26"/>
          <w:szCs w:val="26"/>
        </w:rPr>
        <w:t>и пожизненного наследуемого владения</w:t>
      </w:r>
    </w:p>
    <w:p w:rsidR="00CD5593" w:rsidRDefault="00C93366">
      <w:pPr>
        <w:pStyle w:val="ConsPlusNormal"/>
        <w:jc w:val="right"/>
        <w:rPr>
          <w:rFonts w:ascii="PT Astra Serif" w:hAnsi="PT Astra Serif"/>
          <w:sz w:val="26"/>
          <w:szCs w:val="26"/>
        </w:rPr>
      </w:pPr>
      <w:r>
        <w:rPr>
          <w:rFonts w:ascii="PT Astra Serif" w:hAnsi="PT Astra Serif"/>
          <w:sz w:val="26"/>
          <w:szCs w:val="26"/>
        </w:rPr>
        <w:t>земельным участком при отказе</w:t>
      </w:r>
    </w:p>
    <w:p w:rsidR="00CD5593" w:rsidRDefault="00C93366">
      <w:pPr>
        <w:pStyle w:val="ConsPlusNormal"/>
        <w:jc w:val="right"/>
        <w:rPr>
          <w:rFonts w:ascii="PT Astra Serif" w:hAnsi="PT Astra Serif"/>
          <w:sz w:val="26"/>
          <w:szCs w:val="26"/>
        </w:rPr>
      </w:pPr>
      <w:r>
        <w:rPr>
          <w:rFonts w:ascii="PT Astra Serif" w:hAnsi="PT Astra Serif"/>
          <w:sz w:val="26"/>
          <w:szCs w:val="26"/>
        </w:rPr>
        <w:t xml:space="preserve">землепользователя, </w:t>
      </w:r>
      <w:r>
        <w:rPr>
          <w:rFonts w:ascii="PT Astra Serif" w:hAnsi="PT Astra Serif"/>
          <w:sz w:val="26"/>
          <w:szCs w:val="26"/>
        </w:rPr>
        <w:t>землевладельца</w:t>
      </w:r>
    </w:p>
    <w:p w:rsidR="00CD5593" w:rsidRDefault="00C93366">
      <w:pPr>
        <w:pStyle w:val="ConsPlusNormal"/>
        <w:jc w:val="right"/>
        <w:rPr>
          <w:rFonts w:ascii="PT Astra Serif" w:hAnsi="PT Astra Serif"/>
          <w:sz w:val="26"/>
          <w:szCs w:val="26"/>
        </w:rPr>
      </w:pPr>
      <w:r>
        <w:rPr>
          <w:rFonts w:ascii="PT Astra Serif" w:hAnsi="PT Astra Serif"/>
          <w:sz w:val="26"/>
          <w:szCs w:val="26"/>
        </w:rPr>
        <w:t>от принадлежащего им права</w:t>
      </w:r>
    </w:p>
    <w:p w:rsidR="00CD5593" w:rsidRDefault="00C93366">
      <w:pPr>
        <w:pStyle w:val="ConsPlusNormal"/>
        <w:jc w:val="right"/>
        <w:rPr>
          <w:rFonts w:ascii="PT Astra Serif" w:hAnsi="PT Astra Serif"/>
          <w:sz w:val="26"/>
          <w:szCs w:val="26"/>
        </w:rPr>
      </w:pPr>
      <w:r>
        <w:rPr>
          <w:rFonts w:ascii="PT Astra Serif" w:hAnsi="PT Astra Serif"/>
          <w:sz w:val="26"/>
          <w:szCs w:val="26"/>
        </w:rPr>
        <w:t>на земельный участок»</w:t>
      </w:r>
    </w:p>
    <w:p w:rsidR="00CD5593" w:rsidRDefault="00CD5593">
      <w:pPr>
        <w:pStyle w:val="ConsPlusNormal"/>
        <w:jc w:val="both"/>
        <w:rPr>
          <w:rFonts w:ascii="PT Astra Serif" w:hAnsi="PT Astra Serif"/>
          <w:sz w:val="26"/>
          <w:szCs w:val="26"/>
        </w:rPr>
      </w:pPr>
      <w:bookmarkStart w:id="10" w:name="P418"/>
      <w:bookmarkEnd w:id="10"/>
    </w:p>
    <w:p w:rsidR="00CD5593" w:rsidRDefault="00C93366">
      <w:pPr>
        <w:pStyle w:val="ConsPlusNormal"/>
        <w:jc w:val="center"/>
        <w:rPr>
          <w:rFonts w:ascii="PT Astra Serif" w:hAnsi="PT Astra Serif"/>
          <w:sz w:val="26"/>
          <w:szCs w:val="26"/>
        </w:rPr>
      </w:pPr>
      <w:bookmarkStart w:id="11" w:name="P418_Копия_1"/>
      <w:bookmarkEnd w:id="11"/>
      <w:r>
        <w:rPr>
          <w:rFonts w:ascii="PT Astra Serif" w:hAnsi="PT Astra Serif"/>
          <w:sz w:val="26"/>
          <w:szCs w:val="26"/>
        </w:rPr>
        <w:t>Форма</w:t>
      </w:r>
    </w:p>
    <w:p w:rsidR="00CD5593" w:rsidRDefault="00C93366">
      <w:pPr>
        <w:pStyle w:val="ConsPlusNormal"/>
        <w:jc w:val="center"/>
        <w:rPr>
          <w:rFonts w:ascii="PT Astra Serif" w:hAnsi="PT Astra Serif"/>
          <w:sz w:val="26"/>
          <w:szCs w:val="26"/>
        </w:rPr>
      </w:pPr>
      <w:r>
        <w:rPr>
          <w:rFonts w:ascii="PT Astra Serif" w:hAnsi="PT Astra Serif"/>
          <w:sz w:val="26"/>
          <w:szCs w:val="26"/>
        </w:rPr>
        <w:t>заявления о прекращении права постоянного (бессрочного)</w:t>
      </w:r>
    </w:p>
    <w:p w:rsidR="00CD5593" w:rsidRDefault="00C93366">
      <w:pPr>
        <w:pStyle w:val="ConsPlusNormal"/>
        <w:jc w:val="center"/>
        <w:rPr>
          <w:rFonts w:ascii="PT Astra Serif" w:hAnsi="PT Astra Serif"/>
          <w:sz w:val="26"/>
          <w:szCs w:val="26"/>
        </w:rPr>
      </w:pPr>
      <w:r>
        <w:rPr>
          <w:rFonts w:ascii="PT Astra Serif" w:hAnsi="PT Astra Serif"/>
          <w:sz w:val="26"/>
          <w:szCs w:val="26"/>
        </w:rPr>
        <w:t>пользования или пожизненного наследуемого владения</w:t>
      </w:r>
    </w:p>
    <w:p w:rsidR="00CD5593" w:rsidRDefault="00C93366">
      <w:pPr>
        <w:pStyle w:val="ConsPlusNormal"/>
        <w:jc w:val="center"/>
        <w:rPr>
          <w:rFonts w:ascii="PT Astra Serif" w:hAnsi="PT Astra Serif"/>
          <w:sz w:val="26"/>
          <w:szCs w:val="26"/>
        </w:rPr>
      </w:pPr>
      <w:r>
        <w:rPr>
          <w:rFonts w:ascii="PT Astra Serif" w:hAnsi="PT Astra Serif"/>
          <w:sz w:val="26"/>
          <w:szCs w:val="26"/>
        </w:rPr>
        <w:t>земельным участком</w:t>
      </w:r>
    </w:p>
    <w:p w:rsidR="00CD5593" w:rsidRDefault="00CD5593">
      <w:pPr>
        <w:pStyle w:val="ConsPlusNormal"/>
        <w:jc w:val="both"/>
        <w:rPr>
          <w:rFonts w:ascii="PT Astra Serif" w:hAnsi="PT Astra Serif"/>
          <w:sz w:val="26"/>
          <w:szCs w:val="26"/>
        </w:rPr>
      </w:pPr>
    </w:p>
    <w:tbl>
      <w:tblPr>
        <w:tblW w:w="8046" w:type="dxa"/>
        <w:tblLayout w:type="fixed"/>
        <w:tblCellMar>
          <w:top w:w="102" w:type="dxa"/>
          <w:left w:w="62" w:type="dxa"/>
          <w:bottom w:w="102" w:type="dxa"/>
          <w:right w:w="62" w:type="dxa"/>
        </w:tblCellMar>
        <w:tblLook w:val="04A0" w:firstRow="1" w:lastRow="0" w:firstColumn="1" w:lastColumn="0" w:noHBand="0" w:noVBand="1"/>
      </w:tblPr>
      <w:tblGrid>
        <w:gridCol w:w="3401"/>
        <w:gridCol w:w="4645"/>
      </w:tblGrid>
      <w:tr w:rsidR="00CD5593">
        <w:tc>
          <w:tcPr>
            <w:tcW w:w="3401" w:type="dxa"/>
          </w:tcPr>
          <w:p w:rsidR="00CD5593" w:rsidRDefault="00CD5593">
            <w:pPr>
              <w:pStyle w:val="ConsPlusNormal"/>
              <w:rPr>
                <w:rFonts w:ascii="PT Astra Serif" w:hAnsi="PT Astra Serif"/>
                <w:sz w:val="26"/>
                <w:szCs w:val="26"/>
              </w:rPr>
            </w:pPr>
          </w:p>
        </w:tc>
        <w:tc>
          <w:tcPr>
            <w:tcW w:w="4644" w:type="dxa"/>
          </w:tcPr>
          <w:p w:rsidR="00CD5593" w:rsidRDefault="00C93366">
            <w:pPr>
              <w:pStyle w:val="ConsPlusNormal"/>
              <w:jc w:val="center"/>
              <w:rPr>
                <w:rFonts w:ascii="PT Astra Serif" w:hAnsi="PT Astra Serif"/>
                <w:sz w:val="26"/>
                <w:szCs w:val="26"/>
              </w:rPr>
            </w:pPr>
            <w:r>
              <w:rPr>
                <w:rFonts w:ascii="PT Astra Serif" w:hAnsi="PT Astra Serif"/>
                <w:sz w:val="26"/>
                <w:szCs w:val="26"/>
              </w:rPr>
              <w:t>В администрацию муниципального образования город Новомоск</w:t>
            </w:r>
            <w:r>
              <w:rPr>
                <w:rFonts w:ascii="PT Astra Serif" w:hAnsi="PT Astra Serif"/>
                <w:sz w:val="26"/>
                <w:szCs w:val="26"/>
              </w:rPr>
              <w:t>овск</w:t>
            </w:r>
          </w:p>
          <w:p w:rsidR="00CD5593" w:rsidRDefault="00C93366">
            <w:pPr>
              <w:pStyle w:val="ConsPlusNormal"/>
              <w:ind w:left="57" w:right="-850"/>
              <w:jc w:val="center"/>
              <w:rPr>
                <w:rFonts w:ascii="PT Astra Serif" w:hAnsi="PT Astra Serif"/>
                <w:sz w:val="26"/>
                <w:szCs w:val="26"/>
              </w:rPr>
            </w:pPr>
            <w:r>
              <w:rPr>
                <w:rFonts w:ascii="PT Astra Serif" w:hAnsi="PT Astra Serif"/>
                <w:sz w:val="26"/>
                <w:szCs w:val="26"/>
              </w:rPr>
              <w:t>от: ________________________________</w:t>
            </w:r>
          </w:p>
          <w:p w:rsidR="00CD5593" w:rsidRDefault="00C93366">
            <w:pPr>
              <w:pStyle w:val="ConsPlusNormal"/>
              <w:jc w:val="center"/>
              <w:rPr>
                <w:rFonts w:ascii="PT Astra Serif" w:hAnsi="PT Astra Serif"/>
                <w:sz w:val="26"/>
                <w:szCs w:val="26"/>
              </w:rPr>
            </w:pPr>
            <w:r>
              <w:rPr>
                <w:rFonts w:ascii="PT Astra Serif" w:hAnsi="PT Astra Serif"/>
                <w:sz w:val="26"/>
                <w:szCs w:val="26"/>
              </w:rPr>
              <w:t>____________________________________</w:t>
            </w:r>
          </w:p>
          <w:p w:rsidR="00CD5593" w:rsidRDefault="00C93366">
            <w:pPr>
              <w:pStyle w:val="ConsPlusNormal"/>
              <w:jc w:val="center"/>
              <w:rPr>
                <w:rFonts w:ascii="PT Astra Serif" w:hAnsi="PT Astra Serif"/>
                <w:sz w:val="26"/>
                <w:szCs w:val="26"/>
              </w:rPr>
            </w:pPr>
            <w:r>
              <w:rPr>
                <w:rFonts w:ascii="PT Astra Serif" w:hAnsi="PT Astra Serif"/>
                <w:sz w:val="26"/>
                <w:szCs w:val="26"/>
              </w:rPr>
              <w:t>(Ф.И.О. заявителя или полное наименование юридического лица с указанием организационно-правовой формы)</w:t>
            </w:r>
          </w:p>
          <w:p w:rsidR="00CD5593" w:rsidRDefault="00C93366">
            <w:pPr>
              <w:pStyle w:val="ConsPlusNormal"/>
              <w:jc w:val="center"/>
              <w:rPr>
                <w:rFonts w:ascii="PT Astra Serif" w:hAnsi="PT Astra Serif"/>
                <w:sz w:val="26"/>
                <w:szCs w:val="26"/>
              </w:rPr>
            </w:pPr>
            <w:r>
              <w:rPr>
                <w:rFonts w:ascii="PT Astra Serif" w:hAnsi="PT Astra Serif"/>
                <w:sz w:val="26"/>
                <w:szCs w:val="26"/>
              </w:rPr>
              <w:t>в лице: ______________________________</w:t>
            </w:r>
          </w:p>
          <w:p w:rsidR="00CD5593" w:rsidRDefault="00C93366">
            <w:pPr>
              <w:pStyle w:val="ConsPlusNormal"/>
              <w:jc w:val="center"/>
              <w:rPr>
                <w:rFonts w:ascii="PT Astra Serif" w:hAnsi="PT Astra Serif"/>
                <w:sz w:val="26"/>
                <w:szCs w:val="26"/>
              </w:rPr>
            </w:pPr>
            <w:r>
              <w:rPr>
                <w:rFonts w:ascii="PT Astra Serif" w:hAnsi="PT Astra Serif"/>
                <w:sz w:val="26"/>
                <w:szCs w:val="26"/>
              </w:rPr>
              <w:t xml:space="preserve">(Ф.И.О., должность представителя </w:t>
            </w:r>
            <w:r>
              <w:rPr>
                <w:rFonts w:ascii="PT Astra Serif" w:hAnsi="PT Astra Serif"/>
                <w:sz w:val="26"/>
                <w:szCs w:val="26"/>
              </w:rPr>
              <w:t>юридического лица)</w:t>
            </w:r>
          </w:p>
          <w:p w:rsidR="00CD5593" w:rsidRDefault="00C93366">
            <w:pPr>
              <w:pStyle w:val="ConsPlusNormal"/>
              <w:jc w:val="center"/>
              <w:rPr>
                <w:rFonts w:ascii="PT Astra Serif" w:hAnsi="PT Astra Serif"/>
                <w:sz w:val="26"/>
                <w:szCs w:val="26"/>
              </w:rPr>
            </w:pPr>
            <w:r>
              <w:rPr>
                <w:rFonts w:ascii="PT Astra Serif" w:hAnsi="PT Astra Serif"/>
                <w:sz w:val="26"/>
                <w:szCs w:val="26"/>
              </w:rPr>
              <w:t>документ, удостоверяющий личность</w:t>
            </w:r>
          </w:p>
          <w:p w:rsidR="00CD5593" w:rsidRDefault="00C93366">
            <w:pPr>
              <w:pStyle w:val="ConsPlusNormal"/>
              <w:rPr>
                <w:rFonts w:ascii="PT Astra Serif" w:hAnsi="PT Astra Serif"/>
                <w:sz w:val="26"/>
                <w:szCs w:val="26"/>
              </w:rPr>
            </w:pPr>
            <w:r>
              <w:rPr>
                <w:rFonts w:ascii="PT Astra Serif" w:hAnsi="PT Astra Serif"/>
                <w:sz w:val="26"/>
                <w:szCs w:val="26"/>
              </w:rPr>
              <w:t>__________________________________</w:t>
            </w:r>
          </w:p>
          <w:p w:rsidR="00CD5593" w:rsidRDefault="00C93366">
            <w:pPr>
              <w:pStyle w:val="ConsPlusNormal"/>
              <w:rPr>
                <w:rFonts w:ascii="PT Astra Serif" w:hAnsi="PT Astra Serif"/>
                <w:sz w:val="26"/>
                <w:szCs w:val="26"/>
              </w:rPr>
            </w:pPr>
            <w:r>
              <w:rPr>
                <w:rFonts w:ascii="PT Astra Serif" w:hAnsi="PT Astra Serif"/>
                <w:sz w:val="26"/>
                <w:szCs w:val="26"/>
              </w:rPr>
              <w:t>__________________________________</w:t>
            </w:r>
          </w:p>
          <w:p w:rsidR="00CD5593" w:rsidRDefault="00C93366">
            <w:pPr>
              <w:pStyle w:val="ConsPlusNormal"/>
              <w:jc w:val="center"/>
              <w:rPr>
                <w:rFonts w:ascii="PT Astra Serif" w:hAnsi="PT Astra Serif"/>
                <w:sz w:val="26"/>
                <w:szCs w:val="26"/>
              </w:rPr>
            </w:pPr>
            <w:r>
              <w:rPr>
                <w:rFonts w:ascii="PT Astra Serif" w:hAnsi="PT Astra Serif"/>
                <w:sz w:val="26"/>
                <w:szCs w:val="26"/>
              </w:rPr>
              <w:t>(серия, номер, кем и когда выдан)</w:t>
            </w:r>
          </w:p>
          <w:p w:rsidR="00CD5593" w:rsidRDefault="00C93366">
            <w:pPr>
              <w:pStyle w:val="ConsPlusNormal"/>
              <w:rPr>
                <w:rFonts w:ascii="PT Astra Serif" w:hAnsi="PT Astra Serif"/>
                <w:sz w:val="26"/>
                <w:szCs w:val="26"/>
              </w:rPr>
            </w:pPr>
            <w:r>
              <w:rPr>
                <w:rFonts w:ascii="PT Astra Serif" w:hAnsi="PT Astra Serif"/>
                <w:sz w:val="26"/>
                <w:szCs w:val="26"/>
              </w:rPr>
              <w:t>Сведения о государственной регистрации юридического лица:</w:t>
            </w:r>
          </w:p>
          <w:p w:rsidR="00CD5593" w:rsidRDefault="00C93366">
            <w:pPr>
              <w:pStyle w:val="ConsPlusNormal"/>
              <w:rPr>
                <w:rFonts w:ascii="PT Astra Serif" w:hAnsi="PT Astra Serif"/>
                <w:sz w:val="26"/>
                <w:szCs w:val="26"/>
              </w:rPr>
            </w:pPr>
            <w:r>
              <w:rPr>
                <w:rFonts w:ascii="PT Astra Serif" w:hAnsi="PT Astra Serif"/>
                <w:sz w:val="26"/>
                <w:szCs w:val="26"/>
              </w:rPr>
              <w:t>___________________________________</w:t>
            </w:r>
          </w:p>
          <w:p w:rsidR="00CD5593" w:rsidRDefault="00C93366">
            <w:pPr>
              <w:pStyle w:val="ConsPlusNormal"/>
              <w:rPr>
                <w:rFonts w:ascii="PT Astra Serif" w:hAnsi="PT Astra Serif"/>
                <w:sz w:val="26"/>
                <w:szCs w:val="26"/>
              </w:rPr>
            </w:pPr>
            <w:r>
              <w:rPr>
                <w:rFonts w:ascii="PT Astra Serif" w:hAnsi="PT Astra Serif"/>
                <w:sz w:val="26"/>
                <w:szCs w:val="26"/>
              </w:rPr>
              <w:t>_____</w:t>
            </w:r>
            <w:r>
              <w:rPr>
                <w:rFonts w:ascii="PT Astra Serif" w:hAnsi="PT Astra Serif"/>
                <w:sz w:val="26"/>
                <w:szCs w:val="26"/>
              </w:rPr>
              <w:t>______________________________</w:t>
            </w:r>
          </w:p>
          <w:p w:rsidR="00CD5593" w:rsidRDefault="00C93366">
            <w:pPr>
              <w:pStyle w:val="ConsPlusNormal"/>
              <w:jc w:val="center"/>
              <w:rPr>
                <w:rFonts w:ascii="PT Astra Serif" w:hAnsi="PT Astra Serif"/>
                <w:sz w:val="26"/>
                <w:szCs w:val="26"/>
              </w:rPr>
            </w:pPr>
            <w:r>
              <w:rPr>
                <w:rFonts w:ascii="PT Astra Serif" w:hAnsi="PT Astra Serif"/>
                <w:sz w:val="26"/>
                <w:szCs w:val="26"/>
              </w:rPr>
              <w:t>(ОГРН, ИНН, КПП)</w:t>
            </w:r>
          </w:p>
          <w:p w:rsidR="00CD5593" w:rsidRDefault="00C93366">
            <w:pPr>
              <w:pStyle w:val="ConsPlusNormal"/>
              <w:rPr>
                <w:rFonts w:ascii="PT Astra Serif" w:hAnsi="PT Astra Serif"/>
                <w:sz w:val="26"/>
                <w:szCs w:val="26"/>
              </w:rPr>
            </w:pPr>
            <w:r>
              <w:rPr>
                <w:rFonts w:ascii="PT Astra Serif" w:hAnsi="PT Astra Serif"/>
                <w:sz w:val="26"/>
                <w:szCs w:val="26"/>
              </w:rPr>
              <w:t>Контактная информация: ____________</w:t>
            </w:r>
          </w:p>
          <w:p w:rsidR="00CD5593" w:rsidRDefault="00C93366">
            <w:pPr>
              <w:pStyle w:val="ConsPlusNormal"/>
              <w:rPr>
                <w:rFonts w:ascii="PT Astra Serif" w:hAnsi="PT Astra Serif"/>
                <w:sz w:val="26"/>
                <w:szCs w:val="26"/>
              </w:rPr>
            </w:pPr>
            <w:r>
              <w:rPr>
                <w:rFonts w:ascii="PT Astra Serif" w:hAnsi="PT Astra Serif"/>
                <w:sz w:val="26"/>
                <w:szCs w:val="26"/>
              </w:rPr>
              <w:t>___________________________________</w:t>
            </w:r>
          </w:p>
          <w:p w:rsidR="00CD5593" w:rsidRDefault="00C93366">
            <w:pPr>
              <w:pStyle w:val="ConsPlusNormal"/>
              <w:jc w:val="center"/>
              <w:rPr>
                <w:rFonts w:ascii="PT Astra Serif" w:hAnsi="PT Astra Serif"/>
                <w:sz w:val="26"/>
                <w:szCs w:val="26"/>
              </w:rPr>
            </w:pPr>
            <w:r>
              <w:rPr>
                <w:rFonts w:ascii="PT Astra Serif" w:hAnsi="PT Astra Serif"/>
                <w:sz w:val="26"/>
                <w:szCs w:val="26"/>
              </w:rPr>
              <w:t>(телефон, адрес эл. почты)</w:t>
            </w:r>
          </w:p>
        </w:tc>
      </w:tr>
      <w:tr w:rsidR="00CD5593">
        <w:tc>
          <w:tcPr>
            <w:tcW w:w="8045" w:type="dxa"/>
            <w:gridSpan w:val="2"/>
          </w:tcPr>
          <w:p w:rsidR="00CD5593" w:rsidRDefault="00CD5593">
            <w:pPr>
              <w:pStyle w:val="ConsPlusNormal"/>
              <w:rPr>
                <w:rFonts w:ascii="PT Astra Serif" w:hAnsi="PT Astra Serif"/>
                <w:sz w:val="26"/>
                <w:szCs w:val="26"/>
              </w:rPr>
            </w:pPr>
          </w:p>
        </w:tc>
      </w:tr>
      <w:tr w:rsidR="00CD5593">
        <w:tc>
          <w:tcPr>
            <w:tcW w:w="8045" w:type="dxa"/>
            <w:gridSpan w:val="2"/>
          </w:tcPr>
          <w:p w:rsidR="00CD5593" w:rsidRDefault="00C93366">
            <w:pPr>
              <w:pStyle w:val="ConsPlusNormal"/>
              <w:jc w:val="center"/>
              <w:rPr>
                <w:rFonts w:ascii="PT Astra Serif" w:hAnsi="PT Astra Serif"/>
                <w:sz w:val="26"/>
                <w:szCs w:val="26"/>
              </w:rPr>
            </w:pPr>
            <w:r>
              <w:rPr>
                <w:rFonts w:ascii="PT Astra Serif" w:hAnsi="PT Astra Serif"/>
                <w:sz w:val="26"/>
                <w:szCs w:val="26"/>
              </w:rPr>
              <w:t>Заявление</w:t>
            </w:r>
          </w:p>
          <w:p w:rsidR="00CD5593" w:rsidRDefault="00C93366">
            <w:pPr>
              <w:pStyle w:val="ConsPlusNormal"/>
              <w:jc w:val="center"/>
              <w:rPr>
                <w:rFonts w:ascii="PT Astra Serif" w:hAnsi="PT Astra Serif"/>
                <w:sz w:val="26"/>
                <w:szCs w:val="26"/>
              </w:rPr>
            </w:pPr>
            <w:r>
              <w:rPr>
                <w:rFonts w:ascii="PT Astra Serif" w:hAnsi="PT Astra Serif"/>
                <w:sz w:val="26"/>
                <w:szCs w:val="26"/>
              </w:rPr>
              <w:t>о прекращении права постоянного (бессрочного) пользования или пожизненного наследуемого владения</w:t>
            </w:r>
            <w:r>
              <w:rPr>
                <w:rFonts w:ascii="PT Astra Serif" w:hAnsi="PT Astra Serif"/>
                <w:sz w:val="26"/>
                <w:szCs w:val="26"/>
              </w:rPr>
              <w:t xml:space="preserve"> земельным участком</w:t>
            </w:r>
          </w:p>
        </w:tc>
      </w:tr>
      <w:tr w:rsidR="00CD5593">
        <w:tc>
          <w:tcPr>
            <w:tcW w:w="8045" w:type="dxa"/>
            <w:gridSpan w:val="2"/>
          </w:tcPr>
          <w:p w:rsidR="00CD5593" w:rsidRDefault="00CD5593">
            <w:pPr>
              <w:pStyle w:val="ConsPlusNormal"/>
              <w:rPr>
                <w:rFonts w:ascii="PT Astra Serif" w:hAnsi="PT Astra Serif"/>
                <w:sz w:val="26"/>
                <w:szCs w:val="26"/>
              </w:rPr>
            </w:pPr>
          </w:p>
        </w:tc>
      </w:tr>
      <w:tr w:rsidR="00CD5593">
        <w:tc>
          <w:tcPr>
            <w:tcW w:w="8045" w:type="dxa"/>
            <w:gridSpan w:val="2"/>
          </w:tcPr>
          <w:p w:rsidR="00CD5593" w:rsidRDefault="00C93366">
            <w:pPr>
              <w:pStyle w:val="ConsPlusNormal"/>
              <w:jc w:val="both"/>
              <w:rPr>
                <w:rFonts w:ascii="PT Astra Serif" w:hAnsi="PT Astra Serif"/>
                <w:sz w:val="26"/>
                <w:szCs w:val="26"/>
              </w:rPr>
            </w:pPr>
            <w:r>
              <w:rPr>
                <w:rFonts w:ascii="PT Astra Serif" w:hAnsi="PT Astra Serif"/>
                <w:sz w:val="26"/>
                <w:szCs w:val="26"/>
              </w:rPr>
              <w:t>Прошу прекратить право постоянного (бессрочного) пользования или пожизненного наследуемого владения земельным участком с кадастровым номером ________________________________, используемый по документу на земельный участок (свидетельс</w:t>
            </w:r>
            <w:r>
              <w:rPr>
                <w:rFonts w:ascii="PT Astra Serif" w:hAnsi="PT Astra Serif"/>
                <w:sz w:val="26"/>
                <w:szCs w:val="26"/>
              </w:rPr>
              <w:t>тво или государственный акт) от ________ № ___________ в связи с ____________________________________________.</w:t>
            </w:r>
          </w:p>
          <w:p w:rsidR="00CD5593" w:rsidRDefault="00C93366">
            <w:pPr>
              <w:pStyle w:val="ConsPlusNormal"/>
              <w:rPr>
                <w:rFonts w:ascii="PT Astra Serif" w:hAnsi="PT Astra Serif"/>
                <w:sz w:val="26"/>
                <w:szCs w:val="26"/>
              </w:rPr>
            </w:pPr>
            <w:r>
              <w:rPr>
                <w:rFonts w:ascii="PT Astra Serif" w:hAnsi="PT Astra Serif"/>
                <w:sz w:val="26"/>
                <w:szCs w:val="26"/>
              </w:rPr>
              <w:t>(указываются основания для прекращения постоянного (бессрочного) пользования или пожизненного наследуемого владения земельным участком)</w:t>
            </w:r>
          </w:p>
          <w:p w:rsidR="00CD5593" w:rsidRDefault="00CD5593">
            <w:pPr>
              <w:pStyle w:val="ConsPlusNormal"/>
              <w:rPr>
                <w:rFonts w:ascii="PT Astra Serif" w:hAnsi="PT Astra Serif"/>
                <w:sz w:val="26"/>
                <w:szCs w:val="26"/>
              </w:rPr>
            </w:pPr>
          </w:p>
        </w:tc>
      </w:tr>
      <w:tr w:rsidR="00CD5593">
        <w:tc>
          <w:tcPr>
            <w:tcW w:w="8045" w:type="dxa"/>
            <w:gridSpan w:val="2"/>
          </w:tcPr>
          <w:p w:rsidR="00CD5593" w:rsidRDefault="00CD5593">
            <w:pPr>
              <w:pStyle w:val="ConsPlusNormal"/>
              <w:jc w:val="both"/>
              <w:rPr>
                <w:rFonts w:ascii="PT Astra Serif" w:hAnsi="PT Astra Serif"/>
                <w:sz w:val="26"/>
                <w:szCs w:val="26"/>
              </w:rPr>
            </w:pPr>
          </w:p>
        </w:tc>
      </w:tr>
    </w:tbl>
    <w:p w:rsidR="00CD5593" w:rsidRDefault="00CD5593">
      <w:pPr>
        <w:pStyle w:val="ConsPlusNormal"/>
        <w:jc w:val="both"/>
        <w:rPr>
          <w:rFonts w:ascii="PT Astra Serif" w:hAnsi="PT Astra Serif"/>
          <w:sz w:val="26"/>
          <w:szCs w:val="26"/>
        </w:rPr>
      </w:pPr>
    </w:p>
    <w:p w:rsidR="00CD5593" w:rsidRDefault="00CD5593">
      <w:pPr>
        <w:pStyle w:val="ConsPlusNormal"/>
        <w:jc w:val="both"/>
        <w:rPr>
          <w:rFonts w:ascii="PT Astra Serif" w:hAnsi="PT Astra Serif"/>
          <w:sz w:val="26"/>
          <w:szCs w:val="26"/>
        </w:rPr>
      </w:pPr>
    </w:p>
    <w:p w:rsidR="00CD5593" w:rsidRDefault="00C93366">
      <w:pPr>
        <w:rPr>
          <w:rFonts w:ascii="PT Astra Serif" w:hAnsi="PT Astra Serif"/>
          <w:color w:val="auto"/>
          <w:sz w:val="28"/>
          <w:szCs w:val="28"/>
        </w:rPr>
      </w:pP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rFonts w:ascii="PT Astra Serif" w:hAnsi="PT Astra Serif"/>
          <w:color w:val="auto"/>
          <w:sz w:val="28"/>
          <w:szCs w:val="28"/>
        </w:rPr>
        <w:t>Приложение №2</w:t>
      </w:r>
    </w:p>
    <w:p w:rsidR="00CD5593" w:rsidRDefault="00C93366">
      <w:pPr>
        <w:ind w:left="5103"/>
        <w:jc w:val="right"/>
        <w:rPr>
          <w:rFonts w:ascii="PT Astra Serif" w:hAnsi="PT Astra Serif"/>
          <w:color w:val="auto"/>
          <w:sz w:val="28"/>
          <w:szCs w:val="28"/>
        </w:rPr>
      </w:pPr>
      <w:r>
        <w:rPr>
          <w:rFonts w:ascii="PT Astra Serif" w:hAnsi="PT Astra Serif"/>
          <w:color w:val="auto"/>
          <w:sz w:val="28"/>
          <w:szCs w:val="28"/>
        </w:rPr>
        <w:t>к Административному регламенту администрации муниципального образования город Новомосковск по предоставлению муниципальной услуги «Прекращение права постоянного (бессрочного) пользования и пожизненного наследуемого владения земельным уча</w:t>
      </w:r>
      <w:r>
        <w:rPr>
          <w:rFonts w:ascii="PT Astra Serif" w:hAnsi="PT Astra Serif"/>
          <w:color w:val="auto"/>
          <w:sz w:val="28"/>
          <w:szCs w:val="28"/>
        </w:rPr>
        <w:t>стком при отказе землепользователя, землевладельца от принадлежащего им права на земельный участок»</w:t>
      </w:r>
    </w:p>
    <w:p w:rsidR="00CD5593" w:rsidRDefault="00CD5593">
      <w:pPr>
        <w:ind w:left="5103"/>
        <w:jc w:val="right"/>
        <w:rPr>
          <w:rFonts w:ascii="PT Astra Serif" w:hAnsi="PT Astra Serif"/>
          <w:color w:val="auto"/>
          <w:sz w:val="28"/>
          <w:szCs w:val="28"/>
        </w:rPr>
      </w:pPr>
    </w:p>
    <w:p w:rsidR="00CD5593" w:rsidRDefault="00C93366">
      <w:pPr>
        <w:widowControl w:val="0"/>
        <w:jc w:val="center"/>
        <w:rPr>
          <w:rFonts w:ascii="PT Astra Serif" w:hAnsi="PT Astra Serif"/>
          <w:b/>
          <w:color w:val="auto"/>
          <w:sz w:val="28"/>
          <w:szCs w:val="28"/>
        </w:rPr>
      </w:pPr>
      <w:r>
        <w:rPr>
          <w:rFonts w:ascii="PT Astra Serif" w:hAnsi="PT Astra Serif"/>
          <w:b/>
          <w:color w:val="auto"/>
          <w:sz w:val="28"/>
          <w:szCs w:val="28"/>
        </w:rPr>
        <w:t>Форма заявления о прекращении права постоянного (бессрочного) пользования или пожизненного наследуемого владения земельным участком</w:t>
      </w:r>
    </w:p>
    <w:p w:rsidR="00CD5593" w:rsidRDefault="00CD5593">
      <w:pPr>
        <w:widowControl w:val="0"/>
        <w:jc w:val="center"/>
        <w:rPr>
          <w:color w:val="auto"/>
          <w:sz w:val="28"/>
          <w:szCs w:val="28"/>
        </w:rPr>
      </w:pPr>
    </w:p>
    <w:tbl>
      <w:tblPr>
        <w:tblStyle w:val="afff1"/>
        <w:tblW w:w="6662" w:type="dxa"/>
        <w:tblInd w:w="3085" w:type="dxa"/>
        <w:tblLayout w:type="fixed"/>
        <w:tblLook w:val="04A0" w:firstRow="1" w:lastRow="0" w:firstColumn="1" w:lastColumn="0" w:noHBand="0" w:noVBand="1"/>
      </w:tblPr>
      <w:tblGrid>
        <w:gridCol w:w="6662"/>
      </w:tblGrid>
      <w:tr w:rsidR="00CD5593">
        <w:tc>
          <w:tcPr>
            <w:tcW w:w="6662" w:type="dxa"/>
            <w:tcBorders>
              <w:top w:val="nil"/>
              <w:left w:val="nil"/>
              <w:right w:val="nil"/>
            </w:tcBorders>
          </w:tcPr>
          <w:p w:rsidR="00CD5593" w:rsidRDefault="00CD5593">
            <w:pPr>
              <w:widowControl w:val="0"/>
              <w:jc w:val="center"/>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vertAlign w:val="superscript"/>
              </w:rPr>
            </w:pPr>
            <w:r>
              <w:rPr>
                <w:rFonts w:ascii="PT Astra Serif" w:hAnsi="PT Astra Serif"/>
                <w:color w:val="auto"/>
                <w:sz w:val="28"/>
                <w:szCs w:val="28"/>
                <w:vertAlign w:val="superscript"/>
              </w:rPr>
              <w:t xml:space="preserve">(наименование </w:t>
            </w:r>
            <w:r>
              <w:rPr>
                <w:rFonts w:ascii="PT Astra Serif" w:hAnsi="PT Astra Serif"/>
                <w:color w:val="auto"/>
                <w:sz w:val="28"/>
                <w:szCs w:val="28"/>
                <w:vertAlign w:val="superscript"/>
              </w:rPr>
              <w:t>органа, предоставляющего услугу)</w:t>
            </w:r>
          </w:p>
          <w:p w:rsidR="00CD5593" w:rsidRDefault="00C93366">
            <w:pPr>
              <w:widowControl w:val="0"/>
              <w:rPr>
                <w:rFonts w:ascii="PT Astra Serif" w:hAnsi="PT Astra Serif"/>
                <w:color w:val="auto"/>
                <w:sz w:val="28"/>
                <w:szCs w:val="28"/>
              </w:rPr>
            </w:pPr>
            <w:r>
              <w:rPr>
                <w:rFonts w:ascii="PT Astra Serif" w:hAnsi="PT Astra Serif"/>
                <w:color w:val="auto"/>
                <w:sz w:val="28"/>
                <w:szCs w:val="28"/>
              </w:rPr>
              <w:t>адрес:</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от</w:t>
            </w: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vertAlign w:val="superscript"/>
              </w:rPr>
            </w:pPr>
            <w:r>
              <w:rPr>
                <w:rFonts w:ascii="PT Astra Serif" w:hAnsi="PT Astra Serif"/>
                <w:color w:val="auto"/>
                <w:sz w:val="28"/>
                <w:szCs w:val="28"/>
                <w:vertAlign w:val="superscript"/>
              </w:rPr>
              <w:t>(Ф.И.О. (отчество при наличии) заявителя)</w:t>
            </w:r>
          </w:p>
          <w:p w:rsidR="00CD5593" w:rsidRDefault="00C93366">
            <w:pPr>
              <w:widowControl w:val="0"/>
              <w:rPr>
                <w:rFonts w:ascii="PT Astra Serif" w:hAnsi="PT Astra Serif"/>
                <w:color w:val="auto"/>
                <w:sz w:val="28"/>
                <w:szCs w:val="28"/>
              </w:rPr>
            </w:pPr>
            <w:r>
              <w:rPr>
                <w:rFonts w:ascii="PT Astra Serif" w:hAnsi="PT Astra Serif"/>
                <w:color w:val="auto"/>
                <w:sz w:val="28"/>
                <w:szCs w:val="28"/>
              </w:rPr>
              <w:t>место жительства:</w:t>
            </w:r>
          </w:p>
        </w:tc>
      </w:tr>
      <w:tr w:rsidR="00CD5593">
        <w:tc>
          <w:tcPr>
            <w:tcW w:w="6662" w:type="dxa"/>
            <w:tcBorders>
              <w:left w:val="nil"/>
              <w:right w:val="nil"/>
            </w:tcBorders>
          </w:tcPr>
          <w:p w:rsidR="00CD5593" w:rsidRDefault="00CD5593">
            <w:pPr>
              <w:widowControl w:val="0"/>
              <w:jc w:val="center"/>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реквизиты документа, удостоверяющего личность</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заявителя</w:t>
            </w:r>
          </w:p>
        </w:tc>
      </w:tr>
      <w:tr w:rsidR="00CD5593">
        <w:tc>
          <w:tcPr>
            <w:tcW w:w="6662" w:type="dxa"/>
            <w:tcBorders>
              <w:left w:val="nil"/>
              <w:right w:val="nil"/>
            </w:tcBorders>
          </w:tcPr>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телефон:</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факс:</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почтовый адрес:</w:t>
            </w:r>
          </w:p>
        </w:tc>
      </w:tr>
      <w:tr w:rsidR="00CD5593">
        <w:tc>
          <w:tcPr>
            <w:tcW w:w="6662" w:type="dxa"/>
            <w:tcBorders>
              <w:left w:val="nil"/>
              <w:right w:val="nil"/>
            </w:tcBorders>
          </w:tcPr>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и (или) адрес электронной почты:</w:t>
            </w:r>
          </w:p>
        </w:tc>
      </w:tr>
    </w:tbl>
    <w:p w:rsidR="00CD5593" w:rsidRDefault="00CD5593">
      <w:pPr>
        <w:widowControl w:val="0"/>
        <w:jc w:val="center"/>
        <w:rPr>
          <w:rFonts w:ascii="PT Astra Serif" w:hAnsi="PT Astra Serif"/>
          <w:color w:val="auto"/>
          <w:sz w:val="28"/>
          <w:szCs w:val="28"/>
        </w:rPr>
      </w:pPr>
    </w:p>
    <w:p w:rsidR="00CD5593" w:rsidRDefault="00CD5593">
      <w:pPr>
        <w:widowControl w:val="0"/>
        <w:jc w:val="center"/>
        <w:rPr>
          <w:rFonts w:ascii="PT Astra Serif" w:hAnsi="PT Astra Serif"/>
          <w:color w:val="auto"/>
          <w:sz w:val="28"/>
          <w:szCs w:val="28"/>
        </w:rPr>
      </w:pPr>
    </w:p>
    <w:p w:rsidR="00CD5593" w:rsidRDefault="00C93366">
      <w:pPr>
        <w:widowControl w:val="0"/>
        <w:jc w:val="center"/>
        <w:rPr>
          <w:rFonts w:ascii="PT Astra Serif" w:hAnsi="PT Astra Serif"/>
          <w:b/>
          <w:color w:val="auto"/>
          <w:sz w:val="28"/>
          <w:szCs w:val="28"/>
        </w:rPr>
      </w:pPr>
      <w:r>
        <w:rPr>
          <w:rFonts w:ascii="PT Astra Serif" w:hAnsi="PT Astra Serif"/>
          <w:b/>
          <w:color w:val="auto"/>
          <w:sz w:val="28"/>
          <w:szCs w:val="28"/>
        </w:rPr>
        <w:t>Заявление</w:t>
      </w:r>
    </w:p>
    <w:p w:rsidR="00CD5593" w:rsidRDefault="00C93366">
      <w:pPr>
        <w:widowControl w:val="0"/>
        <w:jc w:val="center"/>
        <w:rPr>
          <w:rFonts w:ascii="PT Astra Serif" w:hAnsi="PT Astra Serif"/>
          <w:color w:val="auto"/>
          <w:sz w:val="28"/>
          <w:szCs w:val="28"/>
        </w:rPr>
      </w:pPr>
      <w:r>
        <w:rPr>
          <w:rFonts w:ascii="PT Astra Serif" w:hAnsi="PT Astra Serif"/>
          <w:b/>
          <w:color w:val="auto"/>
          <w:sz w:val="28"/>
          <w:szCs w:val="28"/>
        </w:rPr>
        <w:t xml:space="preserve">о </w:t>
      </w:r>
      <w:r>
        <w:rPr>
          <w:rFonts w:ascii="PT Astra Serif" w:hAnsi="PT Astra Serif"/>
          <w:b/>
          <w:color w:val="auto"/>
          <w:sz w:val="28"/>
          <w:szCs w:val="28"/>
        </w:rPr>
        <w:t>прекращении права постоянного (бессрочного) пользования или пожизненного наследуемого владения земельным участком</w:t>
      </w:r>
    </w:p>
    <w:p w:rsidR="00CD5593" w:rsidRDefault="00CD5593">
      <w:pPr>
        <w:widowControl w:val="0"/>
        <w:ind w:firstLine="540"/>
        <w:jc w:val="both"/>
        <w:rPr>
          <w:rFonts w:ascii="PT Astra Serif" w:hAnsi="PT Astra Serif"/>
          <w:color w:val="auto"/>
          <w:sz w:val="28"/>
          <w:szCs w:val="28"/>
        </w:rPr>
      </w:pPr>
    </w:p>
    <w:p w:rsidR="00CD5593" w:rsidRDefault="00C93366">
      <w:pPr>
        <w:widowControl w:val="0"/>
        <w:ind w:firstLine="540"/>
        <w:jc w:val="both"/>
        <w:rPr>
          <w:rFonts w:ascii="PT Astra Serif" w:hAnsi="PT Astra Serif"/>
          <w:color w:val="auto"/>
          <w:sz w:val="28"/>
          <w:szCs w:val="28"/>
        </w:rPr>
      </w:pPr>
      <w:r>
        <w:rPr>
          <w:rFonts w:ascii="PT Astra Serif" w:hAnsi="PT Astra Serif"/>
          <w:color w:val="auto"/>
          <w:sz w:val="28"/>
          <w:szCs w:val="28"/>
        </w:rPr>
        <w:t xml:space="preserve">Прошу прекратить право постоянного (бессрочного) пользования или пожизненного наследуемого владения земельным участком с кадастровым номером </w:t>
      </w:r>
      <w:r>
        <w:rPr>
          <w:rFonts w:ascii="PT Astra Serif" w:hAnsi="PT Astra Serif"/>
          <w:color w:val="auto"/>
          <w:sz w:val="28"/>
          <w:szCs w:val="28"/>
        </w:rPr>
        <w:t>_________________________________, используемый по документу на земельный участок (свидетельство или государственный акт) от ______________ №_________________________ в связи с:____________________________________________________________</w:t>
      </w:r>
    </w:p>
    <w:p w:rsidR="00CD5593" w:rsidRDefault="00C93366">
      <w:pPr>
        <w:widowControl w:val="0"/>
        <w:ind w:firstLine="540"/>
        <w:jc w:val="both"/>
        <w:rPr>
          <w:rFonts w:ascii="PT Astra Serif" w:hAnsi="PT Astra Serif"/>
          <w:color w:val="auto"/>
          <w:sz w:val="28"/>
          <w:szCs w:val="28"/>
        </w:rPr>
      </w:pPr>
      <w:r>
        <w:rPr>
          <w:rFonts w:ascii="PT Astra Serif" w:hAnsi="PT Astra Serif"/>
          <w:color w:val="auto"/>
          <w:sz w:val="28"/>
          <w:szCs w:val="28"/>
        </w:rPr>
        <w:t xml:space="preserve"> (указываются осно</w:t>
      </w:r>
      <w:r>
        <w:rPr>
          <w:rFonts w:ascii="PT Astra Serif" w:hAnsi="PT Astra Serif"/>
          <w:color w:val="auto"/>
          <w:sz w:val="28"/>
          <w:szCs w:val="28"/>
        </w:rPr>
        <w:t>вания для прекращения постоянного (бессрочного) пользования или пожизненного наследуемого владения земельным участком)</w:t>
      </w: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tbl>
      <w:tblPr>
        <w:tblStyle w:val="afff1"/>
        <w:tblW w:w="10031" w:type="dxa"/>
        <w:tblLayout w:type="fixed"/>
        <w:tblLook w:val="04A0" w:firstRow="1" w:lastRow="0" w:firstColumn="1" w:lastColumn="0" w:noHBand="0" w:noVBand="1"/>
      </w:tblPr>
      <w:tblGrid>
        <w:gridCol w:w="5638"/>
        <w:gridCol w:w="4393"/>
      </w:tblGrid>
      <w:tr w:rsidR="00CD5593">
        <w:tc>
          <w:tcPr>
            <w:tcW w:w="5637" w:type="dxa"/>
            <w:tcBorders>
              <w:top w:val="nil"/>
              <w:left w:val="nil"/>
              <w:bottom w:val="nil"/>
              <w:right w:val="nil"/>
            </w:tcBorders>
          </w:tcPr>
          <w:p w:rsidR="00CD5593" w:rsidRDefault="00C93366">
            <w:pPr>
              <w:widowControl w:val="0"/>
              <w:tabs>
                <w:tab w:val="left" w:pos="1418"/>
                <w:tab w:val="left" w:pos="1560"/>
              </w:tabs>
              <w:contextualSpacing/>
              <w:jc w:val="center"/>
              <w:rPr>
                <w:rFonts w:ascii="PT Astra Serif" w:hAnsi="PT Astra Serif"/>
                <w:b/>
                <w:color w:val="auto"/>
                <w:sz w:val="28"/>
                <w:szCs w:val="28"/>
              </w:rPr>
            </w:pPr>
            <w:r>
              <w:rPr>
                <w:rFonts w:ascii="PT Astra Serif" w:hAnsi="PT Astra Serif"/>
                <w:b/>
                <w:color w:val="auto"/>
                <w:sz w:val="28"/>
                <w:szCs w:val="28"/>
              </w:rPr>
              <w:t>Начальник управления по использованию муниципальных земель</w:t>
            </w:r>
          </w:p>
        </w:tc>
        <w:tc>
          <w:tcPr>
            <w:tcW w:w="4393" w:type="dxa"/>
            <w:tcBorders>
              <w:top w:val="nil"/>
              <w:left w:val="nil"/>
              <w:bottom w:val="nil"/>
              <w:right w:val="nil"/>
            </w:tcBorders>
          </w:tcPr>
          <w:p w:rsidR="00CD5593" w:rsidRDefault="00CD5593">
            <w:pPr>
              <w:widowControl w:val="0"/>
              <w:tabs>
                <w:tab w:val="left" w:pos="1418"/>
                <w:tab w:val="left" w:pos="1560"/>
              </w:tabs>
              <w:contextualSpacing/>
              <w:jc w:val="both"/>
              <w:rPr>
                <w:rFonts w:ascii="PT Astra Serif" w:hAnsi="PT Astra Serif"/>
                <w:b/>
                <w:color w:val="auto"/>
                <w:sz w:val="28"/>
                <w:szCs w:val="28"/>
              </w:rPr>
            </w:pPr>
          </w:p>
          <w:p w:rsidR="00CD5593" w:rsidRDefault="00C93366">
            <w:pPr>
              <w:widowControl w:val="0"/>
              <w:tabs>
                <w:tab w:val="left" w:pos="1418"/>
                <w:tab w:val="left" w:pos="1560"/>
              </w:tabs>
              <w:contextualSpacing/>
              <w:jc w:val="right"/>
              <w:rPr>
                <w:rFonts w:ascii="PT Astra Serif" w:hAnsi="PT Astra Serif"/>
                <w:b/>
                <w:color w:val="auto"/>
                <w:sz w:val="28"/>
                <w:szCs w:val="28"/>
              </w:rPr>
            </w:pPr>
            <w:r>
              <w:rPr>
                <w:rFonts w:ascii="PT Astra Serif" w:hAnsi="PT Astra Serif"/>
                <w:b/>
                <w:color w:val="auto"/>
                <w:sz w:val="28"/>
                <w:szCs w:val="28"/>
              </w:rPr>
              <w:t>Н.С. Лавринова</w:t>
            </w:r>
          </w:p>
        </w:tc>
      </w:tr>
    </w:tbl>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93366">
      <w:pPr>
        <w:ind w:left="5103"/>
        <w:jc w:val="right"/>
        <w:rPr>
          <w:rFonts w:ascii="PT Astra Serif" w:hAnsi="PT Astra Serif"/>
          <w:color w:val="auto"/>
          <w:sz w:val="28"/>
          <w:szCs w:val="28"/>
        </w:rPr>
      </w:pPr>
      <w:r>
        <w:rPr>
          <w:rFonts w:ascii="PT Astra Serif" w:hAnsi="PT Astra Serif"/>
          <w:color w:val="auto"/>
          <w:sz w:val="28"/>
          <w:szCs w:val="28"/>
        </w:rPr>
        <w:t>Приложение №3</w:t>
      </w:r>
    </w:p>
    <w:p w:rsidR="00CD5593" w:rsidRDefault="00C93366">
      <w:pPr>
        <w:ind w:left="5103"/>
        <w:jc w:val="right"/>
        <w:rPr>
          <w:rFonts w:ascii="PT Astra Serif" w:hAnsi="PT Astra Serif"/>
          <w:color w:val="auto"/>
          <w:sz w:val="28"/>
          <w:szCs w:val="28"/>
        </w:rPr>
      </w:pPr>
      <w:r>
        <w:rPr>
          <w:rFonts w:ascii="PT Astra Serif" w:hAnsi="PT Astra Serif"/>
          <w:color w:val="auto"/>
          <w:sz w:val="28"/>
          <w:szCs w:val="28"/>
        </w:rPr>
        <w:t xml:space="preserve">к </w:t>
      </w:r>
      <w:r>
        <w:rPr>
          <w:rFonts w:ascii="PT Astra Serif" w:hAnsi="PT Astra Serif"/>
          <w:color w:val="auto"/>
          <w:sz w:val="28"/>
          <w:szCs w:val="28"/>
        </w:rPr>
        <w:t>Административному регламенту администрации муниципального образования город Новомосковск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w:t>
      </w:r>
      <w:r>
        <w:rPr>
          <w:rFonts w:ascii="PT Astra Serif" w:hAnsi="PT Astra Serif"/>
          <w:color w:val="auto"/>
          <w:sz w:val="28"/>
          <w:szCs w:val="28"/>
        </w:rPr>
        <w:t>левладельца от принадлежащего им права на земельный участок»</w:t>
      </w: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93366">
      <w:pPr>
        <w:widowControl w:val="0"/>
        <w:jc w:val="center"/>
        <w:rPr>
          <w:color w:val="auto"/>
          <w:sz w:val="28"/>
          <w:szCs w:val="28"/>
        </w:rPr>
      </w:pPr>
      <w:r>
        <w:rPr>
          <w:rFonts w:ascii="PT Astra Serif" w:hAnsi="PT Astra Serif"/>
          <w:color w:val="auto"/>
          <w:sz w:val="28"/>
          <w:szCs w:val="28"/>
        </w:rPr>
        <w:t>Форма заявления о прекращении права постоянного (бессрочного) пользования земельным участком</w:t>
      </w: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tbl>
      <w:tblPr>
        <w:tblStyle w:val="afff1"/>
        <w:tblW w:w="6662" w:type="dxa"/>
        <w:tblInd w:w="3085" w:type="dxa"/>
        <w:tblLayout w:type="fixed"/>
        <w:tblLook w:val="04A0" w:firstRow="1" w:lastRow="0" w:firstColumn="1" w:lastColumn="0" w:noHBand="0" w:noVBand="1"/>
      </w:tblPr>
      <w:tblGrid>
        <w:gridCol w:w="6662"/>
      </w:tblGrid>
      <w:tr w:rsidR="00CD5593">
        <w:tc>
          <w:tcPr>
            <w:tcW w:w="6662" w:type="dxa"/>
            <w:tcBorders>
              <w:top w:val="nil"/>
              <w:left w:val="nil"/>
              <w:right w:val="nil"/>
            </w:tcBorders>
          </w:tcPr>
          <w:p w:rsidR="00CD5593" w:rsidRDefault="00CD5593">
            <w:pPr>
              <w:widowControl w:val="0"/>
              <w:jc w:val="center"/>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vertAlign w:val="superscript"/>
              </w:rPr>
            </w:pPr>
            <w:r>
              <w:rPr>
                <w:rFonts w:ascii="PT Astra Serif" w:hAnsi="PT Astra Serif"/>
                <w:color w:val="auto"/>
                <w:sz w:val="28"/>
                <w:szCs w:val="28"/>
                <w:vertAlign w:val="superscript"/>
              </w:rPr>
              <w:t>(наименование органа, предоставляющего услугу)</w:t>
            </w:r>
          </w:p>
          <w:p w:rsidR="00CD5593" w:rsidRDefault="00C93366">
            <w:pPr>
              <w:widowControl w:val="0"/>
              <w:rPr>
                <w:rFonts w:ascii="PT Astra Serif" w:hAnsi="PT Astra Serif"/>
                <w:color w:val="auto"/>
                <w:sz w:val="28"/>
                <w:szCs w:val="28"/>
              </w:rPr>
            </w:pPr>
            <w:r>
              <w:rPr>
                <w:rFonts w:ascii="PT Astra Serif" w:hAnsi="PT Astra Serif"/>
                <w:color w:val="auto"/>
                <w:sz w:val="28"/>
                <w:szCs w:val="28"/>
              </w:rPr>
              <w:t>адрес:</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от</w:t>
            </w: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vertAlign w:val="superscript"/>
              </w:rPr>
            </w:pPr>
            <w:r>
              <w:rPr>
                <w:rFonts w:ascii="PT Astra Serif" w:hAnsi="PT Astra Serif"/>
                <w:color w:val="auto"/>
                <w:sz w:val="28"/>
                <w:szCs w:val="28"/>
                <w:vertAlign w:val="superscript"/>
              </w:rPr>
              <w:t>(наименование и место нахождения заяв</w:t>
            </w:r>
            <w:r>
              <w:rPr>
                <w:rFonts w:ascii="PT Astra Serif" w:hAnsi="PT Astra Serif"/>
                <w:color w:val="auto"/>
                <w:sz w:val="28"/>
                <w:szCs w:val="28"/>
                <w:vertAlign w:val="superscript"/>
              </w:rPr>
              <w:t>ителя (для юридического лица)</w:t>
            </w:r>
          </w:p>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государственный регистрационный номер записи</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о государственной регистрации юридического лица</w:t>
            </w: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rPr>
            </w:pPr>
            <w:r>
              <w:rPr>
                <w:rFonts w:ascii="PT Astra Serif" w:hAnsi="PT Astra Serif"/>
                <w:color w:val="auto"/>
                <w:sz w:val="28"/>
                <w:szCs w:val="28"/>
              </w:rPr>
              <w:t>в едином государственном реестре юридических лиц</w:t>
            </w:r>
          </w:p>
        </w:tc>
      </w:tr>
      <w:tr w:rsidR="00CD5593">
        <w:tc>
          <w:tcPr>
            <w:tcW w:w="6662" w:type="dxa"/>
            <w:tcBorders>
              <w:left w:val="nil"/>
              <w:right w:val="nil"/>
            </w:tcBorders>
          </w:tcPr>
          <w:p w:rsidR="00CD5593" w:rsidRDefault="00CD5593">
            <w:pPr>
              <w:widowControl w:val="0"/>
              <w:jc w:val="center"/>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идентификационный номер налогоплательщика</w:t>
            </w:r>
          </w:p>
        </w:tc>
      </w:tr>
      <w:tr w:rsidR="00CD5593">
        <w:tc>
          <w:tcPr>
            <w:tcW w:w="6662" w:type="dxa"/>
            <w:tcBorders>
              <w:left w:val="nil"/>
              <w:right w:val="nil"/>
            </w:tcBorders>
          </w:tcPr>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телефон:</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факс:</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 xml:space="preserve">почтовый </w:t>
            </w:r>
            <w:r>
              <w:rPr>
                <w:rFonts w:ascii="PT Astra Serif" w:hAnsi="PT Astra Serif"/>
                <w:color w:val="auto"/>
                <w:sz w:val="28"/>
                <w:szCs w:val="28"/>
              </w:rPr>
              <w:t>адрес:</w:t>
            </w:r>
          </w:p>
        </w:tc>
      </w:tr>
      <w:tr w:rsidR="00CD5593">
        <w:tc>
          <w:tcPr>
            <w:tcW w:w="6662" w:type="dxa"/>
            <w:tcBorders>
              <w:left w:val="nil"/>
              <w:right w:val="nil"/>
            </w:tcBorders>
          </w:tcPr>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и (или) адрес электронной почты:</w:t>
            </w:r>
          </w:p>
        </w:tc>
      </w:tr>
    </w:tbl>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93366">
      <w:pPr>
        <w:widowControl w:val="0"/>
        <w:jc w:val="center"/>
        <w:rPr>
          <w:rFonts w:ascii="PT Astra Serif" w:hAnsi="PT Astra Serif"/>
          <w:b/>
          <w:color w:val="auto"/>
          <w:sz w:val="28"/>
          <w:szCs w:val="28"/>
        </w:rPr>
      </w:pPr>
      <w:r>
        <w:rPr>
          <w:rFonts w:ascii="PT Astra Serif" w:hAnsi="PT Astra Serif"/>
          <w:b/>
          <w:color w:val="auto"/>
          <w:sz w:val="28"/>
          <w:szCs w:val="28"/>
        </w:rPr>
        <w:t>Заявление</w:t>
      </w:r>
    </w:p>
    <w:p w:rsidR="00CD5593" w:rsidRDefault="00C93366">
      <w:pPr>
        <w:widowControl w:val="0"/>
        <w:jc w:val="center"/>
        <w:rPr>
          <w:rFonts w:ascii="PT Astra Serif" w:hAnsi="PT Astra Serif"/>
          <w:b/>
          <w:color w:val="auto"/>
          <w:sz w:val="28"/>
          <w:szCs w:val="28"/>
        </w:rPr>
      </w:pPr>
      <w:r>
        <w:rPr>
          <w:rFonts w:ascii="PT Astra Serif" w:hAnsi="PT Astra Serif"/>
          <w:b/>
          <w:color w:val="auto"/>
          <w:sz w:val="28"/>
          <w:szCs w:val="28"/>
        </w:rPr>
        <w:t xml:space="preserve">о прекращении права постоянного (бессрочного) пользования </w:t>
      </w:r>
    </w:p>
    <w:p w:rsidR="00CD5593" w:rsidRDefault="00C93366">
      <w:pPr>
        <w:widowControl w:val="0"/>
        <w:jc w:val="center"/>
        <w:rPr>
          <w:rFonts w:ascii="PT Astra Serif" w:hAnsi="PT Astra Serif"/>
          <w:b/>
          <w:color w:val="auto"/>
          <w:sz w:val="28"/>
          <w:szCs w:val="28"/>
        </w:rPr>
      </w:pPr>
      <w:r>
        <w:rPr>
          <w:rFonts w:ascii="PT Astra Serif" w:hAnsi="PT Astra Serif"/>
          <w:b/>
          <w:color w:val="auto"/>
          <w:sz w:val="28"/>
          <w:szCs w:val="28"/>
        </w:rPr>
        <w:t>земельным участком</w:t>
      </w:r>
    </w:p>
    <w:p w:rsidR="00CD5593" w:rsidRDefault="00CD5593">
      <w:pPr>
        <w:widowControl w:val="0"/>
        <w:jc w:val="center"/>
        <w:rPr>
          <w:rFonts w:ascii="PT Astra Serif" w:hAnsi="PT Astra Serif"/>
          <w:color w:val="auto"/>
          <w:sz w:val="28"/>
          <w:szCs w:val="28"/>
        </w:rPr>
      </w:pPr>
    </w:p>
    <w:p w:rsidR="00CD5593" w:rsidRDefault="00C93366">
      <w:pPr>
        <w:widowControl w:val="0"/>
        <w:ind w:firstLine="540"/>
        <w:jc w:val="both"/>
        <w:rPr>
          <w:rFonts w:ascii="PT Astra Serif" w:hAnsi="PT Astra Serif"/>
          <w:color w:val="auto"/>
          <w:sz w:val="28"/>
          <w:szCs w:val="28"/>
        </w:rPr>
      </w:pPr>
      <w:r>
        <w:rPr>
          <w:rFonts w:ascii="PT Astra Serif" w:hAnsi="PT Astra Serif"/>
          <w:color w:val="auto"/>
          <w:sz w:val="28"/>
          <w:szCs w:val="28"/>
        </w:rPr>
        <w:t xml:space="preserve">Прошу прекратить право постоянного (бессрочного) пользования земельным участком с кадастровым номером </w:t>
      </w:r>
      <w:r>
        <w:rPr>
          <w:rFonts w:ascii="PT Astra Serif" w:hAnsi="PT Astra Serif"/>
          <w:color w:val="auto"/>
          <w:sz w:val="28"/>
          <w:szCs w:val="28"/>
        </w:rPr>
        <w:t>_________________________________, используемый по документу на земельный участок (свидетельство или государственный акт) от ______________ №_________________________ в связи с:_______________________________________________________________________________</w:t>
      </w:r>
      <w:r>
        <w:rPr>
          <w:rFonts w:ascii="PT Astra Serif" w:hAnsi="PT Astra Serif"/>
          <w:color w:val="auto"/>
          <w:sz w:val="28"/>
          <w:szCs w:val="28"/>
        </w:rPr>
        <w:t>_____________________________________________</w:t>
      </w:r>
    </w:p>
    <w:p w:rsidR="00CD5593" w:rsidRDefault="00C93366">
      <w:pPr>
        <w:widowControl w:val="0"/>
        <w:ind w:firstLine="540"/>
        <w:jc w:val="both"/>
        <w:rPr>
          <w:rFonts w:ascii="PT Astra Serif" w:hAnsi="PT Astra Serif"/>
          <w:color w:val="auto"/>
          <w:sz w:val="28"/>
          <w:szCs w:val="28"/>
        </w:rPr>
      </w:pPr>
      <w:r>
        <w:rPr>
          <w:rFonts w:ascii="PT Astra Serif" w:hAnsi="PT Astra Serif"/>
          <w:color w:val="auto"/>
          <w:sz w:val="28"/>
          <w:szCs w:val="28"/>
        </w:rPr>
        <w:t xml:space="preserve"> (указываются основания для прекращения постоянного (бессрочного) пользования земельным участком)</w:t>
      </w: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tbl>
      <w:tblPr>
        <w:tblStyle w:val="afff1"/>
        <w:tblW w:w="10031" w:type="dxa"/>
        <w:tblLayout w:type="fixed"/>
        <w:tblLook w:val="04A0" w:firstRow="1" w:lastRow="0" w:firstColumn="1" w:lastColumn="0" w:noHBand="0" w:noVBand="1"/>
      </w:tblPr>
      <w:tblGrid>
        <w:gridCol w:w="5638"/>
        <w:gridCol w:w="4393"/>
      </w:tblGrid>
      <w:tr w:rsidR="00CD5593">
        <w:tc>
          <w:tcPr>
            <w:tcW w:w="5637" w:type="dxa"/>
            <w:tcBorders>
              <w:top w:val="nil"/>
              <w:left w:val="nil"/>
              <w:bottom w:val="nil"/>
              <w:right w:val="nil"/>
            </w:tcBorders>
          </w:tcPr>
          <w:p w:rsidR="00CD5593" w:rsidRDefault="00C93366">
            <w:pPr>
              <w:widowControl w:val="0"/>
              <w:tabs>
                <w:tab w:val="left" w:pos="1418"/>
                <w:tab w:val="left" w:pos="1560"/>
              </w:tabs>
              <w:contextualSpacing/>
              <w:jc w:val="center"/>
              <w:rPr>
                <w:rFonts w:ascii="PT Astra Serif" w:hAnsi="PT Astra Serif"/>
                <w:b/>
                <w:color w:val="auto"/>
                <w:sz w:val="28"/>
                <w:szCs w:val="28"/>
              </w:rPr>
            </w:pPr>
            <w:r>
              <w:rPr>
                <w:rFonts w:ascii="PT Astra Serif" w:hAnsi="PT Astra Serif"/>
                <w:b/>
                <w:color w:val="auto"/>
                <w:sz w:val="28"/>
                <w:szCs w:val="28"/>
              </w:rPr>
              <w:t>Начальник управления по использованию муниципальных земель</w:t>
            </w:r>
          </w:p>
        </w:tc>
        <w:tc>
          <w:tcPr>
            <w:tcW w:w="4393" w:type="dxa"/>
            <w:tcBorders>
              <w:top w:val="nil"/>
              <w:left w:val="nil"/>
              <w:bottom w:val="nil"/>
              <w:right w:val="nil"/>
            </w:tcBorders>
          </w:tcPr>
          <w:p w:rsidR="00CD5593" w:rsidRDefault="00CD5593">
            <w:pPr>
              <w:widowControl w:val="0"/>
              <w:tabs>
                <w:tab w:val="left" w:pos="1418"/>
                <w:tab w:val="left" w:pos="1560"/>
              </w:tabs>
              <w:contextualSpacing/>
              <w:jc w:val="both"/>
              <w:rPr>
                <w:rFonts w:ascii="PT Astra Serif" w:hAnsi="PT Astra Serif"/>
                <w:b/>
                <w:color w:val="auto"/>
                <w:sz w:val="28"/>
                <w:szCs w:val="28"/>
              </w:rPr>
            </w:pPr>
          </w:p>
          <w:p w:rsidR="00CD5593" w:rsidRDefault="00C93366">
            <w:pPr>
              <w:widowControl w:val="0"/>
              <w:tabs>
                <w:tab w:val="left" w:pos="1418"/>
                <w:tab w:val="left" w:pos="1560"/>
              </w:tabs>
              <w:contextualSpacing/>
              <w:jc w:val="right"/>
              <w:rPr>
                <w:rFonts w:ascii="PT Astra Serif" w:hAnsi="PT Astra Serif"/>
                <w:b/>
                <w:color w:val="auto"/>
                <w:sz w:val="28"/>
                <w:szCs w:val="28"/>
              </w:rPr>
            </w:pPr>
            <w:r>
              <w:rPr>
                <w:rFonts w:ascii="PT Astra Serif" w:hAnsi="PT Astra Serif"/>
                <w:b/>
                <w:color w:val="auto"/>
                <w:sz w:val="28"/>
                <w:szCs w:val="28"/>
              </w:rPr>
              <w:t>Н.С. Лавринова</w:t>
            </w:r>
          </w:p>
        </w:tc>
      </w:tr>
    </w:tbl>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widowControl w:val="0"/>
        <w:ind w:firstLine="540"/>
        <w:jc w:val="both"/>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D5593">
      <w:pPr>
        <w:ind w:left="5103"/>
        <w:jc w:val="right"/>
        <w:rPr>
          <w:rFonts w:ascii="PT Astra Serif" w:hAnsi="PT Astra Serif"/>
          <w:color w:val="auto"/>
          <w:sz w:val="28"/>
          <w:szCs w:val="28"/>
        </w:rPr>
      </w:pPr>
    </w:p>
    <w:p w:rsidR="00CD5593" w:rsidRDefault="00C93366">
      <w:pPr>
        <w:ind w:left="5103"/>
        <w:jc w:val="right"/>
        <w:rPr>
          <w:rFonts w:ascii="PT Astra Serif" w:hAnsi="PT Astra Serif"/>
          <w:color w:val="auto"/>
          <w:sz w:val="28"/>
          <w:szCs w:val="28"/>
        </w:rPr>
      </w:pPr>
      <w:r>
        <w:rPr>
          <w:rFonts w:ascii="PT Astra Serif" w:hAnsi="PT Astra Serif"/>
          <w:color w:val="auto"/>
          <w:sz w:val="28"/>
          <w:szCs w:val="28"/>
        </w:rPr>
        <w:t>Приложение №4</w:t>
      </w:r>
    </w:p>
    <w:p w:rsidR="00CD5593" w:rsidRDefault="00C93366">
      <w:pPr>
        <w:ind w:left="5103"/>
        <w:jc w:val="right"/>
        <w:rPr>
          <w:rFonts w:ascii="PT Astra Serif" w:hAnsi="PT Astra Serif"/>
          <w:color w:val="auto"/>
          <w:sz w:val="28"/>
          <w:szCs w:val="28"/>
        </w:rPr>
      </w:pPr>
      <w:r>
        <w:rPr>
          <w:rFonts w:ascii="PT Astra Serif" w:hAnsi="PT Astra Serif"/>
          <w:color w:val="auto"/>
          <w:sz w:val="28"/>
          <w:szCs w:val="28"/>
        </w:rPr>
        <w:t>к Административному регламенту администрации муниципального образования город Новомосковск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w:t>
      </w:r>
      <w:r>
        <w:rPr>
          <w:rFonts w:ascii="PT Astra Serif" w:hAnsi="PT Astra Serif"/>
          <w:color w:val="auto"/>
          <w:sz w:val="28"/>
          <w:szCs w:val="28"/>
        </w:rPr>
        <w:t>ользователя, землевладельца от принадлежащего им права на земельный участок»</w:t>
      </w:r>
    </w:p>
    <w:p w:rsidR="00CD5593" w:rsidRDefault="00CD5593">
      <w:pPr>
        <w:tabs>
          <w:tab w:val="left" w:pos="1021"/>
        </w:tabs>
        <w:ind w:firstLine="567"/>
        <w:contextualSpacing/>
        <w:jc w:val="both"/>
        <w:rPr>
          <w:rFonts w:ascii="PT Astra Serif" w:hAnsi="PT Astra Serif"/>
          <w:color w:val="auto"/>
          <w:sz w:val="28"/>
          <w:szCs w:val="28"/>
        </w:rPr>
      </w:pPr>
    </w:p>
    <w:p w:rsidR="00CD5593" w:rsidRDefault="00C93366">
      <w:pPr>
        <w:tabs>
          <w:tab w:val="left" w:pos="1021"/>
        </w:tabs>
        <w:contextualSpacing/>
        <w:jc w:val="center"/>
        <w:rPr>
          <w:rFonts w:ascii="PT Astra Serif" w:hAnsi="PT Astra Serif"/>
          <w:b/>
          <w:color w:val="auto"/>
          <w:sz w:val="28"/>
          <w:szCs w:val="28"/>
        </w:rPr>
      </w:pPr>
      <w:r>
        <w:rPr>
          <w:rFonts w:ascii="PT Astra Serif" w:hAnsi="PT Astra Serif"/>
          <w:b/>
          <w:color w:val="auto"/>
          <w:sz w:val="28"/>
          <w:szCs w:val="28"/>
        </w:rPr>
        <w:t>Форма заявителя об исправлении допущенных опечаток и (или) ошибок</w:t>
      </w:r>
    </w:p>
    <w:tbl>
      <w:tblPr>
        <w:tblStyle w:val="afff1"/>
        <w:tblW w:w="6662" w:type="dxa"/>
        <w:tblInd w:w="3085" w:type="dxa"/>
        <w:tblLayout w:type="fixed"/>
        <w:tblLook w:val="04A0" w:firstRow="1" w:lastRow="0" w:firstColumn="1" w:lastColumn="0" w:noHBand="0" w:noVBand="1"/>
      </w:tblPr>
      <w:tblGrid>
        <w:gridCol w:w="6662"/>
      </w:tblGrid>
      <w:tr w:rsidR="00CD5593">
        <w:tc>
          <w:tcPr>
            <w:tcW w:w="6662" w:type="dxa"/>
            <w:tcBorders>
              <w:top w:val="nil"/>
              <w:left w:val="nil"/>
              <w:right w:val="nil"/>
            </w:tcBorders>
          </w:tcPr>
          <w:p w:rsidR="00CD5593" w:rsidRDefault="00CD5593">
            <w:pPr>
              <w:widowControl w:val="0"/>
              <w:jc w:val="center"/>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vertAlign w:val="superscript"/>
              </w:rPr>
            </w:pPr>
            <w:r>
              <w:rPr>
                <w:rFonts w:ascii="PT Astra Serif" w:hAnsi="PT Astra Serif"/>
                <w:color w:val="auto"/>
                <w:sz w:val="28"/>
                <w:szCs w:val="28"/>
                <w:vertAlign w:val="superscript"/>
              </w:rPr>
              <w:t>(наименование органа, предоставляющего услугу)</w:t>
            </w:r>
          </w:p>
          <w:p w:rsidR="00CD5593" w:rsidRDefault="00C93366">
            <w:pPr>
              <w:widowControl w:val="0"/>
              <w:rPr>
                <w:rFonts w:ascii="PT Astra Serif" w:hAnsi="PT Astra Serif"/>
                <w:color w:val="auto"/>
                <w:sz w:val="28"/>
                <w:szCs w:val="28"/>
              </w:rPr>
            </w:pPr>
            <w:r>
              <w:rPr>
                <w:rFonts w:ascii="PT Astra Serif" w:hAnsi="PT Astra Serif"/>
                <w:color w:val="auto"/>
                <w:sz w:val="28"/>
                <w:szCs w:val="28"/>
              </w:rPr>
              <w:t>адрес:</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от</w:t>
            </w: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vertAlign w:val="superscript"/>
              </w:rPr>
            </w:pPr>
            <w:r>
              <w:rPr>
                <w:rFonts w:ascii="PT Astra Serif" w:hAnsi="PT Astra Serif"/>
                <w:color w:val="auto"/>
                <w:sz w:val="28"/>
                <w:szCs w:val="28"/>
                <w:vertAlign w:val="superscript"/>
              </w:rPr>
              <w:t xml:space="preserve">(наименование или Ф.И.О. (отчество при наличии) </w:t>
            </w:r>
            <w:r>
              <w:rPr>
                <w:rFonts w:ascii="PT Astra Serif" w:hAnsi="PT Astra Serif"/>
                <w:color w:val="auto"/>
                <w:sz w:val="28"/>
                <w:szCs w:val="28"/>
                <w:vertAlign w:val="superscript"/>
              </w:rPr>
              <w:t>заявителя)</w:t>
            </w:r>
          </w:p>
          <w:p w:rsidR="00CD5593" w:rsidRDefault="00C93366">
            <w:pPr>
              <w:widowControl w:val="0"/>
              <w:jc w:val="center"/>
              <w:rPr>
                <w:rFonts w:ascii="PT Astra Serif" w:hAnsi="PT Astra Serif"/>
                <w:color w:val="auto"/>
                <w:sz w:val="28"/>
                <w:szCs w:val="28"/>
              </w:rPr>
            </w:pPr>
            <w:r>
              <w:rPr>
                <w:rFonts w:ascii="PT Astra Serif" w:hAnsi="PT Astra Serif"/>
                <w:color w:val="auto"/>
                <w:sz w:val="28"/>
                <w:szCs w:val="28"/>
                <w:vertAlign w:val="superscript"/>
              </w:rPr>
              <w:t xml:space="preserve"> </w:t>
            </w:r>
            <w:r>
              <w:rPr>
                <w:rFonts w:ascii="PT Astra Serif" w:hAnsi="PT Astra Serif"/>
                <w:color w:val="auto"/>
                <w:sz w:val="28"/>
                <w:szCs w:val="28"/>
              </w:rPr>
              <w:t>или</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от</w:t>
            </w: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vertAlign w:val="superscript"/>
              </w:rPr>
            </w:pPr>
            <w:r>
              <w:rPr>
                <w:rFonts w:ascii="PT Astra Serif" w:hAnsi="PT Astra Serif"/>
                <w:color w:val="auto"/>
                <w:sz w:val="28"/>
                <w:szCs w:val="28"/>
                <w:vertAlign w:val="superscript"/>
              </w:rPr>
              <w:t>(наименование и место нахождения заявителя (для юридического лица)</w:t>
            </w:r>
          </w:p>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государственный регистрационный номер записи</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о государственной регистрации юридического лица</w:t>
            </w:r>
          </w:p>
        </w:tc>
      </w:tr>
      <w:tr w:rsidR="00CD5593">
        <w:tc>
          <w:tcPr>
            <w:tcW w:w="6662" w:type="dxa"/>
            <w:tcBorders>
              <w:left w:val="nil"/>
              <w:right w:val="nil"/>
            </w:tcBorders>
          </w:tcPr>
          <w:p w:rsidR="00CD5593" w:rsidRDefault="00C93366">
            <w:pPr>
              <w:widowControl w:val="0"/>
              <w:jc w:val="center"/>
              <w:rPr>
                <w:rFonts w:ascii="PT Astra Serif" w:hAnsi="PT Astra Serif"/>
                <w:color w:val="auto"/>
                <w:sz w:val="28"/>
                <w:szCs w:val="28"/>
              </w:rPr>
            </w:pPr>
            <w:r>
              <w:rPr>
                <w:rFonts w:ascii="PT Astra Serif" w:hAnsi="PT Astra Serif"/>
                <w:color w:val="auto"/>
                <w:sz w:val="28"/>
                <w:szCs w:val="28"/>
              </w:rPr>
              <w:t>в едином государственном реестре юридических лиц</w:t>
            </w:r>
          </w:p>
        </w:tc>
      </w:tr>
      <w:tr w:rsidR="00CD5593">
        <w:tc>
          <w:tcPr>
            <w:tcW w:w="6662" w:type="dxa"/>
            <w:tcBorders>
              <w:left w:val="nil"/>
              <w:right w:val="nil"/>
            </w:tcBorders>
          </w:tcPr>
          <w:p w:rsidR="00CD5593" w:rsidRDefault="00CD5593">
            <w:pPr>
              <w:widowControl w:val="0"/>
              <w:jc w:val="center"/>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идентификационный</w:t>
            </w:r>
            <w:r>
              <w:rPr>
                <w:rFonts w:ascii="PT Astra Serif" w:hAnsi="PT Astra Serif"/>
                <w:color w:val="auto"/>
                <w:sz w:val="28"/>
                <w:szCs w:val="28"/>
              </w:rPr>
              <w:t xml:space="preserve"> номер налогоплательщика</w:t>
            </w:r>
          </w:p>
        </w:tc>
      </w:tr>
      <w:tr w:rsidR="00CD5593">
        <w:tc>
          <w:tcPr>
            <w:tcW w:w="6662" w:type="dxa"/>
            <w:tcBorders>
              <w:left w:val="nil"/>
              <w:right w:val="nil"/>
            </w:tcBorders>
          </w:tcPr>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адрес:</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телефон:</w:t>
            </w: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факс:</w:t>
            </w:r>
          </w:p>
        </w:tc>
      </w:tr>
      <w:tr w:rsidR="00CD5593">
        <w:tc>
          <w:tcPr>
            <w:tcW w:w="6662" w:type="dxa"/>
            <w:tcBorders>
              <w:left w:val="nil"/>
              <w:right w:val="nil"/>
            </w:tcBorders>
          </w:tcPr>
          <w:p w:rsidR="00CD5593" w:rsidRDefault="00CD5593">
            <w:pPr>
              <w:widowControl w:val="0"/>
              <w:rPr>
                <w:rFonts w:ascii="PT Astra Serif" w:hAnsi="PT Astra Serif"/>
                <w:color w:val="auto"/>
                <w:sz w:val="28"/>
                <w:szCs w:val="28"/>
              </w:rPr>
            </w:pPr>
          </w:p>
        </w:tc>
      </w:tr>
      <w:tr w:rsidR="00CD5593">
        <w:tc>
          <w:tcPr>
            <w:tcW w:w="6662" w:type="dxa"/>
            <w:tcBorders>
              <w:left w:val="nil"/>
              <w:right w:val="nil"/>
            </w:tcBorders>
          </w:tcPr>
          <w:p w:rsidR="00CD5593" w:rsidRDefault="00C93366">
            <w:pPr>
              <w:widowControl w:val="0"/>
              <w:rPr>
                <w:rFonts w:ascii="PT Astra Serif" w:hAnsi="PT Astra Serif"/>
                <w:color w:val="auto"/>
                <w:sz w:val="28"/>
                <w:szCs w:val="28"/>
              </w:rPr>
            </w:pPr>
            <w:r>
              <w:rPr>
                <w:rFonts w:ascii="PT Astra Serif" w:hAnsi="PT Astra Serif"/>
                <w:color w:val="auto"/>
                <w:sz w:val="28"/>
                <w:szCs w:val="28"/>
              </w:rPr>
              <w:t>адрес электронной почты:</w:t>
            </w:r>
          </w:p>
        </w:tc>
      </w:tr>
    </w:tbl>
    <w:p w:rsidR="00CD5593" w:rsidRDefault="00CD5593">
      <w:pPr>
        <w:widowControl w:val="0"/>
        <w:ind w:firstLine="540"/>
        <w:jc w:val="both"/>
        <w:rPr>
          <w:rFonts w:ascii="PT Astra Serif" w:hAnsi="PT Astra Serif"/>
          <w:color w:val="auto"/>
          <w:sz w:val="28"/>
          <w:szCs w:val="28"/>
        </w:rPr>
      </w:pPr>
    </w:p>
    <w:p w:rsidR="00CD5593" w:rsidRDefault="00C93366">
      <w:pPr>
        <w:widowControl w:val="0"/>
        <w:jc w:val="center"/>
        <w:rPr>
          <w:rFonts w:ascii="PT Astra Serif" w:hAnsi="PT Astra Serif"/>
          <w:b/>
          <w:color w:val="auto"/>
          <w:sz w:val="28"/>
          <w:szCs w:val="28"/>
        </w:rPr>
      </w:pPr>
      <w:r>
        <w:rPr>
          <w:rFonts w:ascii="PT Astra Serif" w:hAnsi="PT Astra Serif"/>
          <w:b/>
          <w:color w:val="auto"/>
          <w:sz w:val="28"/>
          <w:szCs w:val="28"/>
        </w:rPr>
        <w:t>Заявление</w:t>
      </w:r>
    </w:p>
    <w:p w:rsidR="00CD5593" w:rsidRDefault="00C93366">
      <w:pPr>
        <w:widowControl w:val="0"/>
        <w:jc w:val="center"/>
        <w:rPr>
          <w:rFonts w:ascii="PT Astra Serif" w:hAnsi="PT Astra Serif"/>
          <w:b/>
          <w:color w:val="auto"/>
          <w:sz w:val="28"/>
          <w:szCs w:val="28"/>
        </w:rPr>
      </w:pPr>
      <w:r>
        <w:rPr>
          <w:rFonts w:ascii="PT Astra Serif" w:hAnsi="PT Astra Serif"/>
          <w:b/>
          <w:color w:val="auto"/>
          <w:sz w:val="28"/>
          <w:szCs w:val="28"/>
        </w:rPr>
        <w:t>об исправлении допущенных опечаток и (или) ошибок</w:t>
      </w:r>
    </w:p>
    <w:p w:rsidR="00CD5593" w:rsidRDefault="00CD5593">
      <w:pPr>
        <w:widowControl w:val="0"/>
        <w:ind w:firstLine="540"/>
        <w:jc w:val="both"/>
        <w:rPr>
          <w:rFonts w:ascii="PT Astra Serif" w:hAnsi="PT Astra Serif"/>
          <w:color w:val="auto"/>
          <w:sz w:val="28"/>
          <w:szCs w:val="28"/>
        </w:rPr>
      </w:pPr>
    </w:p>
    <w:p w:rsidR="00CD5593" w:rsidRDefault="00C93366">
      <w:pPr>
        <w:widowControl w:val="0"/>
        <w:ind w:firstLine="567"/>
        <w:jc w:val="both"/>
        <w:rPr>
          <w:rFonts w:ascii="PT Astra Serif" w:hAnsi="PT Astra Serif"/>
          <w:color w:val="auto"/>
          <w:sz w:val="28"/>
          <w:szCs w:val="28"/>
        </w:rPr>
      </w:pPr>
      <w:r>
        <w:rPr>
          <w:rFonts w:ascii="PT Astra Serif" w:hAnsi="PT Astra Serif"/>
          <w:color w:val="auto"/>
          <w:sz w:val="28"/>
          <w:szCs w:val="28"/>
        </w:rPr>
        <w:t>Прошу исправить допущенные опечатки и (или) ошибки__________________________</w:t>
      </w:r>
    </w:p>
    <w:p w:rsidR="00CD5593" w:rsidRDefault="00CD5593">
      <w:pPr>
        <w:widowControl w:val="0"/>
        <w:ind w:left="720"/>
        <w:jc w:val="both"/>
        <w:rPr>
          <w:rFonts w:ascii="PT Astra Serif" w:hAnsi="PT Astra Serif"/>
          <w:color w:val="auto"/>
          <w:sz w:val="28"/>
          <w:szCs w:val="28"/>
        </w:rPr>
      </w:pPr>
    </w:p>
    <w:tbl>
      <w:tblPr>
        <w:tblStyle w:val="afff1"/>
        <w:tblW w:w="10031" w:type="dxa"/>
        <w:tblLayout w:type="fixed"/>
        <w:tblLook w:val="04A0" w:firstRow="1" w:lastRow="0" w:firstColumn="1" w:lastColumn="0" w:noHBand="0" w:noVBand="1"/>
      </w:tblPr>
      <w:tblGrid>
        <w:gridCol w:w="5638"/>
        <w:gridCol w:w="4393"/>
      </w:tblGrid>
      <w:tr w:rsidR="00CD5593">
        <w:tc>
          <w:tcPr>
            <w:tcW w:w="5637" w:type="dxa"/>
            <w:tcBorders>
              <w:top w:val="nil"/>
              <w:left w:val="nil"/>
              <w:bottom w:val="nil"/>
              <w:right w:val="nil"/>
            </w:tcBorders>
          </w:tcPr>
          <w:p w:rsidR="00CD5593" w:rsidRDefault="00C93366">
            <w:pPr>
              <w:widowControl w:val="0"/>
              <w:tabs>
                <w:tab w:val="left" w:pos="1418"/>
                <w:tab w:val="left" w:pos="1560"/>
              </w:tabs>
              <w:contextualSpacing/>
              <w:jc w:val="center"/>
              <w:rPr>
                <w:rFonts w:ascii="PT Astra Serif" w:hAnsi="PT Astra Serif"/>
                <w:b/>
                <w:color w:val="auto"/>
                <w:sz w:val="28"/>
                <w:szCs w:val="28"/>
              </w:rPr>
            </w:pPr>
            <w:r>
              <w:rPr>
                <w:rFonts w:ascii="PT Astra Serif" w:hAnsi="PT Astra Serif"/>
                <w:b/>
                <w:color w:val="auto"/>
                <w:sz w:val="28"/>
                <w:szCs w:val="28"/>
              </w:rPr>
              <w:t xml:space="preserve">Начальник управления по </w:t>
            </w:r>
            <w:r>
              <w:rPr>
                <w:rFonts w:ascii="PT Astra Serif" w:hAnsi="PT Astra Serif"/>
                <w:b/>
                <w:color w:val="auto"/>
                <w:sz w:val="28"/>
                <w:szCs w:val="28"/>
              </w:rPr>
              <w:t>использованию муниципальных земель</w:t>
            </w:r>
          </w:p>
        </w:tc>
        <w:tc>
          <w:tcPr>
            <w:tcW w:w="4393" w:type="dxa"/>
            <w:tcBorders>
              <w:top w:val="nil"/>
              <w:left w:val="nil"/>
              <w:bottom w:val="nil"/>
              <w:right w:val="nil"/>
            </w:tcBorders>
          </w:tcPr>
          <w:p w:rsidR="00CD5593" w:rsidRDefault="00CD5593">
            <w:pPr>
              <w:widowControl w:val="0"/>
              <w:tabs>
                <w:tab w:val="left" w:pos="1418"/>
                <w:tab w:val="left" w:pos="1560"/>
              </w:tabs>
              <w:contextualSpacing/>
              <w:jc w:val="both"/>
              <w:rPr>
                <w:rFonts w:ascii="PT Astra Serif" w:hAnsi="PT Astra Serif"/>
                <w:b/>
                <w:color w:val="auto"/>
                <w:sz w:val="28"/>
                <w:szCs w:val="28"/>
              </w:rPr>
            </w:pPr>
          </w:p>
          <w:p w:rsidR="00CD5593" w:rsidRDefault="00C93366">
            <w:pPr>
              <w:widowControl w:val="0"/>
              <w:tabs>
                <w:tab w:val="left" w:pos="1418"/>
                <w:tab w:val="left" w:pos="1560"/>
              </w:tabs>
              <w:contextualSpacing/>
              <w:jc w:val="right"/>
              <w:rPr>
                <w:rFonts w:ascii="PT Astra Serif" w:hAnsi="PT Astra Serif"/>
                <w:b/>
                <w:color w:val="auto"/>
                <w:sz w:val="28"/>
                <w:szCs w:val="28"/>
              </w:rPr>
            </w:pPr>
            <w:r>
              <w:rPr>
                <w:rFonts w:ascii="PT Astra Serif" w:hAnsi="PT Astra Serif"/>
                <w:b/>
                <w:color w:val="auto"/>
                <w:sz w:val="28"/>
                <w:szCs w:val="28"/>
              </w:rPr>
              <w:t>Н.С. Лавринова</w:t>
            </w:r>
          </w:p>
        </w:tc>
      </w:tr>
    </w:tbl>
    <w:p w:rsidR="00CD5593" w:rsidRDefault="00CD5593">
      <w:pPr>
        <w:widowControl w:val="0"/>
        <w:jc w:val="both"/>
        <w:rPr>
          <w:rFonts w:ascii="PT Astra Serif" w:hAnsi="PT Astra Serif"/>
          <w:color w:val="auto"/>
          <w:sz w:val="28"/>
          <w:szCs w:val="28"/>
        </w:rPr>
      </w:pPr>
    </w:p>
    <w:sectPr w:rsidR="00CD5593">
      <w:headerReference w:type="default" r:id="rId8"/>
      <w:headerReference w:type="first" r:id="rId9"/>
      <w:pgSz w:w="11906" w:h="16838"/>
      <w:pgMar w:top="1134" w:right="850" w:bottom="993" w:left="1418"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3366">
      <w:r>
        <w:separator/>
      </w:r>
    </w:p>
  </w:endnote>
  <w:endnote w:type="continuationSeparator" w:id="0">
    <w:p w:rsidR="00000000" w:rsidRDefault="00C9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PT Astra Serif">
    <w:altName w:val="Times New Roman"/>
    <w:charset w:val="CC"/>
    <w:family w:val="roman"/>
    <w:pitch w:val="variable"/>
  </w:font>
  <w:font w:name="Noto Sans Devanagari">
    <w:panose1 w:val="00000000000000000000"/>
    <w:charset w:val="00"/>
    <w:family w:val="roman"/>
    <w:notTrueType/>
    <w:pitch w:val="default"/>
  </w:font>
  <w:font w:name="Noto Serif CJK SC">
    <w:panose1 w:val="00000000000000000000"/>
    <w:charset w:val="00"/>
    <w:family w:val="roman"/>
    <w:notTrueType/>
    <w:pitch w:val="default"/>
  </w:font>
  <w:font w:name="Times New Roman;TimesDL">
    <w:panose1 w:val="00000000000000000000"/>
    <w:charset w:val="00"/>
    <w:family w:val="roman"/>
    <w:notTrueType/>
    <w:pitch w:val="default"/>
  </w:font>
  <w:font w:name="ヒラギノ角ゴ Pro W3;Times New Roman">
    <w:panose1 w:val="00000000000000000000"/>
    <w:charset w:val="80"/>
    <w:family w:val="roman"/>
    <w:notTrueType/>
    <w:pitch w:val="default"/>
  </w:font>
  <w:font w:name="Ari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93366">
      <w:r>
        <w:separator/>
      </w:r>
    </w:p>
  </w:footnote>
  <w:footnote w:type="continuationSeparator" w:id="0">
    <w:p w:rsidR="00000000" w:rsidRDefault="00C933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490685"/>
      <w:docPartObj>
        <w:docPartGallery w:val="Page Numbers (Top of Page)"/>
        <w:docPartUnique/>
      </w:docPartObj>
    </w:sdtPr>
    <w:sdtEndPr/>
    <w:sdtContent>
      <w:p w:rsidR="00CD5593" w:rsidRDefault="00C93366">
        <w:pPr>
          <w:pStyle w:val="a4"/>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sdtContent>
  </w:sdt>
  <w:p w:rsidR="00CD5593" w:rsidRDefault="00CD559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593" w:rsidRDefault="00CD559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3194E"/>
    <w:multiLevelType w:val="multilevel"/>
    <w:tmpl w:val="F2CABDB6"/>
    <w:lvl w:ilvl="0">
      <w:start w:val="1"/>
      <w:numFmt w:val="decimal"/>
      <w:pStyle w:val="11"/>
      <w:lvlText w:val="Таблица № %1"/>
      <w:lvlJc w:val="right"/>
      <w:pPr>
        <w:tabs>
          <w:tab w:val="num" w:pos="0"/>
        </w:tabs>
        <w:ind w:left="8578" w:hanging="72"/>
      </w:pPr>
      <w:rPr>
        <w:rFonts w:ascii="Times New Roman" w:hAnsi="Times New Roman"/>
        <w:b w:val="0"/>
        <w:sz w:val="28"/>
      </w:rPr>
    </w:lvl>
    <w:lvl w:ilvl="1">
      <w:start w:val="1"/>
      <w:numFmt w:val="lowerLetter"/>
      <w:lvlText w:val="%2)"/>
      <w:lvlJc w:val="left"/>
      <w:pPr>
        <w:tabs>
          <w:tab w:val="num" w:pos="0"/>
        </w:tabs>
        <w:ind w:left="8087" w:hanging="360"/>
      </w:pPr>
    </w:lvl>
    <w:lvl w:ilvl="2">
      <w:start w:val="1"/>
      <w:numFmt w:val="lowerRoman"/>
      <w:lvlText w:val="%3)"/>
      <w:lvlJc w:val="left"/>
      <w:pPr>
        <w:tabs>
          <w:tab w:val="num" w:pos="0"/>
        </w:tabs>
        <w:ind w:left="8447" w:hanging="360"/>
      </w:pPr>
    </w:lvl>
    <w:lvl w:ilvl="3">
      <w:start w:val="1"/>
      <w:numFmt w:val="decimal"/>
      <w:lvlText w:val="(%4)"/>
      <w:lvlJc w:val="left"/>
      <w:pPr>
        <w:tabs>
          <w:tab w:val="num" w:pos="0"/>
        </w:tabs>
        <w:ind w:left="8807" w:hanging="360"/>
      </w:pPr>
    </w:lvl>
    <w:lvl w:ilvl="4">
      <w:start w:val="1"/>
      <w:numFmt w:val="lowerLetter"/>
      <w:lvlText w:val="(%5)"/>
      <w:lvlJc w:val="left"/>
      <w:pPr>
        <w:tabs>
          <w:tab w:val="num" w:pos="0"/>
        </w:tabs>
        <w:ind w:left="9167" w:hanging="360"/>
      </w:pPr>
    </w:lvl>
    <w:lvl w:ilvl="5">
      <w:start w:val="1"/>
      <w:numFmt w:val="lowerRoman"/>
      <w:lvlText w:val="(%6)"/>
      <w:lvlJc w:val="left"/>
      <w:pPr>
        <w:tabs>
          <w:tab w:val="num" w:pos="0"/>
        </w:tabs>
        <w:ind w:left="9527" w:hanging="360"/>
      </w:pPr>
    </w:lvl>
    <w:lvl w:ilvl="6">
      <w:start w:val="1"/>
      <w:numFmt w:val="decimal"/>
      <w:lvlText w:val="%7."/>
      <w:lvlJc w:val="left"/>
      <w:pPr>
        <w:tabs>
          <w:tab w:val="num" w:pos="0"/>
        </w:tabs>
        <w:ind w:left="9887" w:hanging="360"/>
      </w:pPr>
    </w:lvl>
    <w:lvl w:ilvl="7">
      <w:start w:val="1"/>
      <w:numFmt w:val="lowerLetter"/>
      <w:lvlText w:val="%8."/>
      <w:lvlJc w:val="left"/>
      <w:pPr>
        <w:tabs>
          <w:tab w:val="num" w:pos="0"/>
        </w:tabs>
        <w:ind w:left="10247" w:hanging="360"/>
      </w:pPr>
    </w:lvl>
    <w:lvl w:ilvl="8">
      <w:start w:val="1"/>
      <w:numFmt w:val="lowerRoman"/>
      <w:lvlText w:val="%9."/>
      <w:lvlJc w:val="left"/>
      <w:pPr>
        <w:tabs>
          <w:tab w:val="num" w:pos="0"/>
        </w:tabs>
        <w:ind w:left="10607" w:hanging="360"/>
      </w:pPr>
    </w:lvl>
  </w:abstractNum>
  <w:abstractNum w:abstractNumId="1" w15:restartNumberingAfterBreak="0">
    <w:nsid w:val="4E4C6D1A"/>
    <w:multiLevelType w:val="multilevel"/>
    <w:tmpl w:val="BD70F9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93"/>
    <w:rsid w:val="00C93366"/>
    <w:rsid w:val="00CD55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2766"/>
  <w15:docId w15:val="{A6D3A86C-3B2C-4364-81FC-769FA2FE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3B1"/>
    <w:rPr>
      <w:rFonts w:ascii="Times New Roman" w:hAnsi="Times New Roman"/>
      <w:sz w:val="24"/>
    </w:rPr>
  </w:style>
  <w:style w:type="paragraph" w:styleId="1">
    <w:name w:val="heading 1"/>
    <w:link w:val="110"/>
    <w:uiPriority w:val="9"/>
    <w:qFormat/>
    <w:pPr>
      <w:outlineLvl w:val="0"/>
    </w:pPr>
    <w:rPr>
      <w:sz w:val="28"/>
    </w:rPr>
  </w:style>
  <w:style w:type="paragraph" w:styleId="2">
    <w:name w:val="heading 2"/>
    <w:link w:val="20"/>
    <w:uiPriority w:val="9"/>
    <w:qFormat/>
    <w:pPr>
      <w:outlineLvl w:val="1"/>
    </w:pPr>
    <w:rPr>
      <w:rFonts w:ascii="XO Thames" w:hAnsi="XO Thames"/>
      <w:b/>
      <w:sz w:val="28"/>
    </w:rPr>
  </w:style>
  <w:style w:type="paragraph" w:styleId="3">
    <w:name w:val="heading 3"/>
    <w:next w:val="a"/>
    <w:qFormat/>
    <w:pPr>
      <w:outlineLvl w:val="2"/>
    </w:pPr>
    <w:rPr>
      <w:rFonts w:ascii="XO Thames" w:hAnsi="XO Thames"/>
      <w:b/>
      <w:sz w:val="26"/>
    </w:rPr>
  </w:style>
  <w:style w:type="paragraph" w:styleId="4">
    <w:name w:val="heading 4"/>
    <w:uiPriority w:val="9"/>
    <w:qFormat/>
    <w:pPr>
      <w:outlineLvl w:val="3"/>
    </w:pPr>
    <w:rPr>
      <w:rFonts w:ascii="XO Thames" w:hAnsi="XO Thames"/>
      <w:b/>
      <w:sz w:val="24"/>
    </w:rPr>
  </w:style>
  <w:style w:type="paragraph" w:styleId="5">
    <w:name w:val="heading 5"/>
    <w:uiPriority w:val="9"/>
    <w:qFormat/>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Pr>
      <w:rFonts w:ascii="Times New Roman" w:hAnsi="Times New Roman"/>
      <w:color w:val="000000"/>
      <w:spacing w:val="0"/>
      <w:sz w:val="24"/>
    </w:rPr>
  </w:style>
  <w:style w:type="character" w:customStyle="1" w:styleId="110">
    <w:name w:val="Заголовок 1 Знак1"/>
    <w:link w:val="1"/>
    <w:qFormat/>
  </w:style>
  <w:style w:type="character" w:customStyle="1" w:styleId="a3">
    <w:name w:val="Верхний колонтитул Знак"/>
    <w:basedOn w:val="a0"/>
    <w:qFormat/>
    <w:rPr>
      <w:rFonts w:ascii="Times New Roman" w:hAnsi="Times New Roman"/>
      <w:sz w:val="24"/>
    </w:rPr>
  </w:style>
  <w:style w:type="character" w:customStyle="1" w:styleId="21">
    <w:name w:val="Верхний колонтитул Знак2"/>
    <w:link w:val="a4"/>
    <w:qFormat/>
    <w:rPr>
      <w:rFonts w:ascii="Tahoma" w:hAnsi="Tahoma"/>
      <w:color w:val="000000"/>
      <w:spacing w:val="0"/>
      <w:sz w:val="20"/>
    </w:rPr>
  </w:style>
  <w:style w:type="character" w:customStyle="1" w:styleId="22">
    <w:name w:val="Оглавление 2 Знак"/>
    <w:qFormat/>
    <w:rPr>
      <w:rFonts w:ascii="XO Thames" w:hAnsi="XO Thames"/>
      <w:color w:val="000000"/>
      <w:spacing w:val="0"/>
      <w:sz w:val="28"/>
    </w:rPr>
  </w:style>
  <w:style w:type="character" w:customStyle="1" w:styleId="a5">
    <w:name w:val="Заголовок таблицы"/>
    <w:basedOn w:val="a6"/>
    <w:qFormat/>
    <w:rPr>
      <w:rFonts w:asciiTheme="minorHAnsi" w:hAnsiTheme="minorHAnsi"/>
      <w:b/>
      <w:color w:val="000000"/>
      <w:spacing w:val="0"/>
      <w:sz w:val="22"/>
    </w:rPr>
  </w:style>
  <w:style w:type="character" w:customStyle="1" w:styleId="40">
    <w:name w:val="Оглавление 4 Знак"/>
    <w:qFormat/>
    <w:rPr>
      <w:rFonts w:ascii="XO Thames" w:hAnsi="XO Thames"/>
      <w:color w:val="000000"/>
      <w:spacing w:val="0"/>
      <w:sz w:val="28"/>
    </w:rPr>
  </w:style>
  <w:style w:type="character" w:styleId="a7">
    <w:name w:val="Emphasis"/>
    <w:basedOn w:val="a0"/>
    <w:qFormat/>
    <w:rPr>
      <w:i/>
    </w:rPr>
  </w:style>
  <w:style w:type="character" w:customStyle="1" w:styleId="a8">
    <w:name w:val="Символ сноски"/>
    <w:qFormat/>
    <w:rPr>
      <w:vertAlign w:val="superscript"/>
    </w:rPr>
  </w:style>
  <w:style w:type="character" w:customStyle="1" w:styleId="Contents3">
    <w:name w:val="Contents 3"/>
    <w:link w:val="Contents31"/>
    <w:qFormat/>
    <w:rPr>
      <w:rFonts w:ascii="XO Thames" w:hAnsi="XO Thames"/>
      <w:color w:val="000000"/>
      <w:spacing w:val="0"/>
      <w:sz w:val="28"/>
    </w:rPr>
  </w:style>
  <w:style w:type="character" w:customStyle="1" w:styleId="6">
    <w:name w:val="Оглавление 6 Знак"/>
    <w:qFormat/>
    <w:rPr>
      <w:rFonts w:ascii="XO Thames" w:hAnsi="XO Thames"/>
      <w:color w:val="000000"/>
      <w:spacing w:val="0"/>
      <w:sz w:val="28"/>
    </w:rPr>
  </w:style>
  <w:style w:type="character" w:customStyle="1" w:styleId="7">
    <w:name w:val="Оглавление 7 Знак"/>
    <w:qFormat/>
    <w:rPr>
      <w:rFonts w:ascii="XO Thames" w:hAnsi="XO Thames"/>
      <w:color w:val="000000"/>
      <w:spacing w:val="0"/>
      <w:sz w:val="28"/>
    </w:rPr>
  </w:style>
  <w:style w:type="character" w:customStyle="1" w:styleId="12">
    <w:name w:val="Стиль1"/>
    <w:basedOn w:val="a9"/>
    <w:qFormat/>
    <w:rPr>
      <w:rFonts w:ascii="Times New Roman" w:hAnsi="Times New Roman"/>
      <w:color w:val="000000"/>
      <w:spacing w:val="0"/>
      <w:sz w:val="28"/>
    </w:rPr>
  </w:style>
  <w:style w:type="character" w:customStyle="1" w:styleId="a6">
    <w:name w:val="Содержимое таблицы"/>
    <w:qFormat/>
    <w:rPr>
      <w:rFonts w:asciiTheme="minorHAnsi" w:hAnsiTheme="minorHAnsi"/>
      <w:color w:val="000000"/>
      <w:spacing w:val="0"/>
      <w:sz w:val="22"/>
    </w:rPr>
  </w:style>
  <w:style w:type="character" w:customStyle="1" w:styleId="Contents2">
    <w:name w:val="Contents 2"/>
    <w:link w:val="Contents21"/>
    <w:qFormat/>
    <w:rPr>
      <w:rFonts w:ascii="XO Thames" w:hAnsi="XO Thames"/>
      <w:color w:val="000000"/>
      <w:spacing w:val="0"/>
      <w:sz w:val="28"/>
    </w:rPr>
  </w:style>
  <w:style w:type="character" w:customStyle="1" w:styleId="aa">
    <w:name w:val="Основной текст Знак"/>
    <w:basedOn w:val="a0"/>
    <w:qFormat/>
    <w:rPr>
      <w:rFonts w:ascii="Times New Roman" w:hAnsi="Times New Roman"/>
      <w:sz w:val="28"/>
    </w:rPr>
  </w:style>
  <w:style w:type="character" w:customStyle="1" w:styleId="Contents7">
    <w:name w:val="Contents 7"/>
    <w:link w:val="Contents71"/>
    <w:qFormat/>
    <w:rPr>
      <w:rFonts w:ascii="XO Thames" w:hAnsi="XO Thames"/>
      <w:color w:val="000000"/>
      <w:spacing w:val="0"/>
      <w:sz w:val="28"/>
    </w:rPr>
  </w:style>
  <w:style w:type="character" w:customStyle="1" w:styleId="Endnote">
    <w:name w:val="Endnote"/>
    <w:link w:val="Endnote1"/>
    <w:qFormat/>
    <w:rPr>
      <w:rFonts w:ascii="XO Thames" w:hAnsi="XO Thames"/>
      <w:sz w:val="22"/>
    </w:rPr>
  </w:style>
  <w:style w:type="character" w:customStyle="1" w:styleId="31">
    <w:name w:val="Заголовок 31"/>
    <w:qFormat/>
    <w:rPr>
      <w:rFonts w:ascii="XO Thames" w:hAnsi="XO Thames"/>
      <w:b/>
      <w:color w:val="000000"/>
      <w:spacing w:val="0"/>
      <w:sz w:val="26"/>
    </w:rPr>
  </w:style>
  <w:style w:type="character" w:customStyle="1" w:styleId="13">
    <w:name w:val="Заголовок1"/>
    <w:qFormat/>
    <w:rPr>
      <w:rFonts w:asciiTheme="minorHAnsi" w:hAnsiTheme="minorHAnsi"/>
      <w:b/>
      <w:color w:val="000000"/>
      <w:spacing w:val="0"/>
      <w:sz w:val="28"/>
    </w:rPr>
  </w:style>
  <w:style w:type="character" w:customStyle="1" w:styleId="14">
    <w:name w:val="Указатель1"/>
    <w:qFormat/>
    <w:rPr>
      <w:rFonts w:asciiTheme="minorHAnsi" w:hAnsiTheme="minorHAnsi"/>
      <w:color w:val="000000"/>
      <w:spacing w:val="0"/>
      <w:sz w:val="22"/>
    </w:rPr>
  </w:style>
  <w:style w:type="character" w:customStyle="1" w:styleId="15">
    <w:name w:val="Абзац списка1"/>
    <w:qFormat/>
    <w:rPr>
      <w:rFonts w:asciiTheme="minorHAnsi" w:hAnsiTheme="minorHAnsi"/>
      <w:color w:val="000000"/>
      <w:spacing w:val="0"/>
      <w:sz w:val="22"/>
    </w:rPr>
  </w:style>
  <w:style w:type="character" w:customStyle="1" w:styleId="Textbody">
    <w:name w:val="Text body"/>
    <w:link w:val="Textbody1"/>
    <w:qFormat/>
    <w:rPr>
      <w:rFonts w:asciiTheme="minorHAnsi" w:hAnsiTheme="minorHAnsi"/>
      <w:color w:val="000000"/>
      <w:spacing w:val="0"/>
      <w:sz w:val="28"/>
    </w:rPr>
  </w:style>
  <w:style w:type="character" w:customStyle="1" w:styleId="16">
    <w:name w:val="Текст выноски1"/>
    <w:qFormat/>
    <w:rPr>
      <w:rFonts w:ascii="Tahoma" w:hAnsi="Tahoma"/>
      <w:color w:val="000000"/>
      <w:spacing w:val="0"/>
      <w:sz w:val="16"/>
    </w:rPr>
  </w:style>
  <w:style w:type="character" w:customStyle="1" w:styleId="ab">
    <w:name w:val="Колонтитул"/>
    <w:basedOn w:val="10"/>
    <w:qFormat/>
    <w:rPr>
      <w:rFonts w:ascii="Times New Roman" w:hAnsi="Times New Roman"/>
      <w:color w:val="000000"/>
      <w:spacing w:val="0"/>
      <w:sz w:val="24"/>
    </w:rPr>
  </w:style>
  <w:style w:type="character" w:customStyle="1" w:styleId="17">
    <w:name w:val="Название объекта1"/>
    <w:qFormat/>
    <w:rPr>
      <w:rFonts w:asciiTheme="minorHAnsi" w:hAnsiTheme="minorHAnsi"/>
      <w:i/>
      <w:color w:val="000000"/>
      <w:spacing w:val="0"/>
      <w:sz w:val="22"/>
    </w:rPr>
  </w:style>
  <w:style w:type="character" w:customStyle="1" w:styleId="210">
    <w:name w:val="Оглавление 2 Знак1"/>
    <w:link w:val="23"/>
    <w:qFormat/>
    <w:rPr>
      <w:rFonts w:asciiTheme="minorHAnsi" w:hAnsiTheme="minorHAnsi"/>
      <w:i/>
      <w:color w:val="000000"/>
      <w:spacing w:val="0"/>
      <w:sz w:val="24"/>
    </w:rPr>
  </w:style>
  <w:style w:type="character" w:customStyle="1" w:styleId="a9">
    <w:name w:val="Абзац списка Знак"/>
    <w:qFormat/>
    <w:rPr>
      <w:rFonts w:asciiTheme="minorHAnsi" w:hAnsiTheme="minorHAnsi"/>
      <w:color w:val="000000"/>
      <w:spacing w:val="0"/>
      <w:sz w:val="22"/>
    </w:rPr>
  </w:style>
  <w:style w:type="character" w:customStyle="1" w:styleId="51">
    <w:name w:val="Заголовок 51"/>
    <w:qFormat/>
    <w:rPr>
      <w:rFonts w:ascii="XO Thames" w:hAnsi="XO Thames"/>
      <w:b/>
      <w:color w:val="000000"/>
      <w:spacing w:val="0"/>
      <w:sz w:val="22"/>
    </w:rPr>
  </w:style>
  <w:style w:type="character" w:customStyle="1" w:styleId="ac">
    <w:name w:val="Нижний колонтитул Знак"/>
    <w:basedOn w:val="a0"/>
    <w:qFormat/>
    <w:rPr>
      <w:rFonts w:ascii="Times New Roman" w:hAnsi="Times New Roman"/>
      <w:sz w:val="24"/>
    </w:rPr>
  </w:style>
  <w:style w:type="character" w:customStyle="1" w:styleId="ad">
    <w:name w:val="Верхний и нижний колонтитулы"/>
    <w:qFormat/>
    <w:rPr>
      <w:rFonts w:ascii="XO Thames" w:hAnsi="XO Thames"/>
      <w:color w:val="000000"/>
      <w:spacing w:val="0"/>
      <w:sz w:val="20"/>
    </w:rPr>
  </w:style>
  <w:style w:type="character" w:customStyle="1" w:styleId="30">
    <w:name w:val="Оглавление 3 Знак"/>
    <w:qFormat/>
    <w:rPr>
      <w:rFonts w:ascii="XO Thames" w:hAnsi="XO Thames"/>
      <w:color w:val="000000"/>
      <w:spacing w:val="0"/>
      <w:sz w:val="28"/>
    </w:rPr>
  </w:style>
  <w:style w:type="character" w:customStyle="1" w:styleId="32">
    <w:name w:val="Стиль3"/>
    <w:basedOn w:val="15"/>
    <w:qFormat/>
    <w:rPr>
      <w:rFonts w:ascii="Times New Roman" w:hAnsi="Times New Roman"/>
      <w:b/>
      <w:color w:val="000000"/>
      <w:spacing w:val="0"/>
      <w:sz w:val="28"/>
    </w:rPr>
  </w:style>
  <w:style w:type="character" w:customStyle="1" w:styleId="ae">
    <w:name w:val="Привязка концевой сноски"/>
    <w:qFormat/>
    <w:rPr>
      <w:vertAlign w:val="superscript"/>
    </w:rPr>
  </w:style>
  <w:style w:type="character" w:customStyle="1" w:styleId="EndnoteCharacters">
    <w:name w:val="Endnote Characters"/>
    <w:qFormat/>
    <w:rPr>
      <w:vertAlign w:val="superscript"/>
    </w:rPr>
  </w:style>
  <w:style w:type="character" w:customStyle="1" w:styleId="Contents4">
    <w:name w:val="Contents 4"/>
    <w:link w:val="Contents41"/>
    <w:qFormat/>
    <w:rPr>
      <w:rFonts w:ascii="XO Thames" w:hAnsi="XO Thames"/>
      <w:sz w:val="28"/>
    </w:rPr>
  </w:style>
  <w:style w:type="character" w:customStyle="1" w:styleId="18">
    <w:name w:val="Текст выноски Знак1"/>
    <w:qFormat/>
    <w:rPr>
      <w:rFonts w:ascii="Tahoma" w:hAnsi="Tahoma"/>
      <w:color w:val="000000"/>
      <w:spacing w:val="0"/>
      <w:sz w:val="16"/>
    </w:rPr>
  </w:style>
  <w:style w:type="character" w:customStyle="1" w:styleId="24">
    <w:name w:val="Указатель2"/>
    <w:qFormat/>
    <w:rPr>
      <w:rFonts w:asciiTheme="minorHAnsi" w:hAnsiTheme="minorHAnsi"/>
      <w:color w:val="000000"/>
      <w:spacing w:val="0"/>
      <w:sz w:val="22"/>
    </w:rPr>
  </w:style>
  <w:style w:type="character" w:customStyle="1" w:styleId="Contents6">
    <w:name w:val="Contents 6"/>
    <w:link w:val="Contents61"/>
    <w:qFormat/>
    <w:rPr>
      <w:rFonts w:ascii="XO Thames" w:hAnsi="XO Thames"/>
      <w:color w:val="000000"/>
      <w:spacing w:val="0"/>
      <w:sz w:val="28"/>
    </w:rPr>
  </w:style>
  <w:style w:type="character" w:customStyle="1" w:styleId="Contents9">
    <w:name w:val="Contents 9"/>
    <w:link w:val="Contents91"/>
    <w:qFormat/>
    <w:rPr>
      <w:rFonts w:ascii="XO Thames" w:hAnsi="XO Thames"/>
      <w:color w:val="000000"/>
      <w:spacing w:val="0"/>
      <w:sz w:val="28"/>
    </w:rPr>
  </w:style>
  <w:style w:type="character" w:customStyle="1" w:styleId="50">
    <w:name w:val="Заголовок 5 Знак"/>
    <w:qFormat/>
    <w:rPr>
      <w:rFonts w:ascii="XO Thames" w:hAnsi="XO Thames"/>
      <w:b/>
      <w:color w:val="000000"/>
      <w:spacing w:val="0"/>
      <w:sz w:val="22"/>
    </w:rPr>
  </w:style>
  <w:style w:type="character" w:customStyle="1" w:styleId="Contents5">
    <w:name w:val="Contents 5"/>
    <w:link w:val="Contents51"/>
    <w:qFormat/>
    <w:rPr>
      <w:rFonts w:ascii="XO Thames" w:hAnsi="XO Thames"/>
      <w:color w:val="000000"/>
      <w:spacing w:val="0"/>
      <w:sz w:val="28"/>
    </w:rPr>
  </w:style>
  <w:style w:type="character" w:customStyle="1" w:styleId="19">
    <w:name w:val="Нижний колонтитул1"/>
    <w:qFormat/>
    <w:rPr>
      <w:rFonts w:asciiTheme="minorHAnsi" w:hAnsiTheme="minorHAnsi"/>
      <w:color w:val="000000"/>
      <w:spacing w:val="0"/>
      <w:sz w:val="22"/>
    </w:rPr>
  </w:style>
  <w:style w:type="character" w:customStyle="1" w:styleId="111">
    <w:name w:val="Заголовок 11"/>
    <w:qFormat/>
    <w:rPr>
      <w:rFonts w:asciiTheme="minorHAnsi" w:hAnsiTheme="minorHAnsi"/>
      <w:color w:val="000000"/>
      <w:spacing w:val="0"/>
      <w:sz w:val="28"/>
    </w:rPr>
  </w:style>
  <w:style w:type="character" w:customStyle="1" w:styleId="af">
    <w:name w:val="Название Знак"/>
    <w:basedOn w:val="a0"/>
    <w:qFormat/>
    <w:rPr>
      <w:rFonts w:ascii="Times New Roman" w:hAnsi="Times New Roman"/>
      <w:b/>
      <w:sz w:val="28"/>
    </w:rPr>
  </w:style>
  <w:style w:type="character" w:customStyle="1" w:styleId="ConsPlusNonformat">
    <w:name w:val="ConsPlusNonformat"/>
    <w:link w:val="ConsPlusNonformat1"/>
    <w:qFormat/>
    <w:rPr>
      <w:rFonts w:ascii="Courier New" w:hAnsi="Courier New"/>
      <w:color w:val="000000"/>
      <w:spacing w:val="0"/>
      <w:sz w:val="20"/>
    </w:rPr>
  </w:style>
  <w:style w:type="character" w:customStyle="1" w:styleId="1a">
    <w:name w:val="Заголовок 1 Знак"/>
    <w:qFormat/>
    <w:rPr>
      <w:sz w:val="28"/>
    </w:rPr>
  </w:style>
  <w:style w:type="character" w:customStyle="1" w:styleId="25">
    <w:name w:val="Заголовок2"/>
    <w:qFormat/>
    <w:rPr>
      <w:rFonts w:ascii="Liberation Sans" w:hAnsi="Liberation Sans"/>
      <w:color w:val="000000"/>
      <w:spacing w:val="0"/>
      <w:sz w:val="28"/>
    </w:rPr>
  </w:style>
  <w:style w:type="character" w:customStyle="1" w:styleId="1b">
    <w:name w:val="Верхний колонтитул Знак1"/>
    <w:qFormat/>
    <w:rPr>
      <w:rFonts w:asciiTheme="minorHAnsi" w:hAnsiTheme="minorHAnsi"/>
      <w:color w:val="000000"/>
      <w:spacing w:val="0"/>
      <w:sz w:val="22"/>
    </w:rPr>
  </w:style>
  <w:style w:type="character" w:customStyle="1" w:styleId="-">
    <w:name w:val="Интернет-ссылка"/>
    <w:qFormat/>
    <w:rPr>
      <w:rFonts w:ascii="Calibri" w:hAnsi="Calibri"/>
      <w:color w:val="0000FF"/>
      <w:spacing w:val="0"/>
      <w:sz w:val="22"/>
      <w:u w:val="single"/>
    </w:rPr>
  </w:style>
  <w:style w:type="character" w:customStyle="1" w:styleId="Footnote">
    <w:name w:val="Footnote"/>
    <w:qFormat/>
    <w:rPr>
      <w:rFonts w:ascii="XO Thames" w:hAnsi="XO Thames"/>
      <w:color w:val="000000"/>
      <w:spacing w:val="0"/>
      <w:sz w:val="22"/>
    </w:rPr>
  </w:style>
  <w:style w:type="character" w:customStyle="1" w:styleId="41">
    <w:name w:val="Заголовок 41"/>
    <w:qFormat/>
    <w:rPr>
      <w:rFonts w:ascii="XO Thames" w:hAnsi="XO Thames"/>
      <w:b/>
      <w:color w:val="000000"/>
      <w:spacing w:val="0"/>
      <w:sz w:val="24"/>
    </w:rPr>
  </w:style>
  <w:style w:type="character" w:customStyle="1" w:styleId="1c">
    <w:name w:val="Оглавление 1 Знак"/>
    <w:qFormat/>
    <w:rPr>
      <w:rFonts w:ascii="XO Thames" w:hAnsi="XO Thames"/>
      <w:b/>
      <w:color w:val="000000"/>
      <w:spacing w:val="0"/>
      <w:sz w:val="28"/>
    </w:rPr>
  </w:style>
  <w:style w:type="character" w:customStyle="1" w:styleId="HeaderandFooter">
    <w:name w:val="Header and Footer"/>
    <w:qFormat/>
    <w:rPr>
      <w:rFonts w:ascii="XO Thames" w:hAnsi="XO Thames"/>
      <w:sz w:val="20"/>
    </w:rPr>
  </w:style>
  <w:style w:type="character" w:customStyle="1" w:styleId="Contents1">
    <w:name w:val="Contents 1"/>
    <w:link w:val="Contents11"/>
    <w:qFormat/>
    <w:rPr>
      <w:rFonts w:ascii="XO Thames" w:hAnsi="XO Thames"/>
      <w:b/>
      <w:color w:val="000000"/>
      <w:spacing w:val="0"/>
      <w:sz w:val="28"/>
    </w:rPr>
  </w:style>
  <w:style w:type="character" w:customStyle="1" w:styleId="33">
    <w:name w:val="Указатель3"/>
    <w:qFormat/>
    <w:rPr>
      <w:rFonts w:asciiTheme="minorHAnsi" w:hAnsiTheme="minorHAnsi"/>
      <w:color w:val="000000"/>
      <w:spacing w:val="0"/>
      <w:sz w:val="22"/>
    </w:rPr>
  </w:style>
  <w:style w:type="character" w:customStyle="1" w:styleId="af0">
    <w:name w:val="Символ нумерации"/>
    <w:qFormat/>
    <w:rPr>
      <w:rFonts w:ascii="PT Astra Serif" w:hAnsi="PT Astra Serif"/>
      <w:color w:val="000000"/>
      <w:spacing w:val="0"/>
      <w:sz w:val="22"/>
    </w:rPr>
  </w:style>
  <w:style w:type="character" w:customStyle="1" w:styleId="1d">
    <w:name w:val="Нижний колонтитул Знак1"/>
    <w:qFormat/>
    <w:rPr>
      <w:rFonts w:asciiTheme="minorHAnsi" w:hAnsiTheme="minorHAnsi"/>
      <w:color w:val="000000"/>
      <w:spacing w:val="0"/>
      <w:sz w:val="22"/>
    </w:rPr>
  </w:style>
  <w:style w:type="character" w:customStyle="1" w:styleId="Contents8">
    <w:name w:val="Contents 8"/>
    <w:link w:val="Contents81"/>
    <w:qFormat/>
    <w:rPr>
      <w:rFonts w:ascii="XO Thames" w:hAnsi="XO Thames"/>
      <w:color w:val="000000"/>
      <w:spacing w:val="0"/>
      <w:sz w:val="28"/>
    </w:rPr>
  </w:style>
  <w:style w:type="character" w:customStyle="1" w:styleId="9">
    <w:name w:val="Оглавление 9 Знак"/>
    <w:qFormat/>
    <w:rPr>
      <w:rFonts w:ascii="XO Thames" w:hAnsi="XO Thames"/>
      <w:color w:val="000000"/>
      <w:spacing w:val="0"/>
      <w:sz w:val="28"/>
    </w:rPr>
  </w:style>
  <w:style w:type="character" w:customStyle="1" w:styleId="af1">
    <w:name w:val="Содержимое врезки"/>
    <w:qFormat/>
    <w:rPr>
      <w:rFonts w:asciiTheme="minorHAnsi" w:hAnsiTheme="minorHAnsi"/>
      <w:color w:val="000000"/>
      <w:spacing w:val="0"/>
      <w:sz w:val="22"/>
    </w:rPr>
  </w:style>
  <w:style w:type="character" w:customStyle="1" w:styleId="af2">
    <w:name w:val="Символ концевой сноски"/>
    <w:qFormat/>
  </w:style>
  <w:style w:type="character" w:customStyle="1" w:styleId="af3">
    <w:name w:val="Текст выноски Знак"/>
    <w:basedOn w:val="a0"/>
    <w:qFormat/>
    <w:rPr>
      <w:rFonts w:ascii="Tahoma" w:hAnsi="Tahoma"/>
      <w:sz w:val="16"/>
    </w:rPr>
  </w:style>
  <w:style w:type="character" w:customStyle="1" w:styleId="26">
    <w:name w:val="Стиль2"/>
    <w:basedOn w:val="a9"/>
    <w:qFormat/>
    <w:rPr>
      <w:rFonts w:ascii="Times New Roman" w:hAnsi="Times New Roman"/>
      <w:color w:val="000000"/>
      <w:spacing w:val="0"/>
      <w:sz w:val="28"/>
    </w:rPr>
  </w:style>
  <w:style w:type="character" w:customStyle="1" w:styleId="211">
    <w:name w:val="Заголовок 21"/>
    <w:qFormat/>
    <w:rPr>
      <w:rFonts w:ascii="XO Thames" w:hAnsi="XO Thames"/>
      <w:b/>
      <w:color w:val="000000"/>
      <w:spacing w:val="0"/>
      <w:sz w:val="28"/>
    </w:rPr>
  </w:style>
  <w:style w:type="character" w:customStyle="1" w:styleId="8">
    <w:name w:val="Оглавление 8 Знак"/>
    <w:qFormat/>
    <w:rPr>
      <w:rFonts w:ascii="XO Thames" w:hAnsi="XO Thames"/>
      <w:color w:val="000000"/>
      <w:spacing w:val="0"/>
      <w:sz w:val="28"/>
    </w:rPr>
  </w:style>
  <w:style w:type="character" w:customStyle="1" w:styleId="34">
    <w:name w:val="Название объекта3"/>
    <w:qFormat/>
    <w:rPr>
      <w:rFonts w:asciiTheme="minorHAnsi" w:hAnsiTheme="minorHAnsi"/>
      <w:i/>
      <w:color w:val="000000"/>
      <w:spacing w:val="0"/>
      <w:sz w:val="24"/>
    </w:rPr>
  </w:style>
  <w:style w:type="character" w:customStyle="1" w:styleId="1e">
    <w:name w:val="Основной текст Знак1"/>
    <w:basedOn w:val="10"/>
    <w:qFormat/>
    <w:rPr>
      <w:rFonts w:ascii="Times New Roman" w:hAnsi="Times New Roman"/>
      <w:color w:val="000000"/>
      <w:spacing w:val="0"/>
      <w:sz w:val="28"/>
    </w:rPr>
  </w:style>
  <w:style w:type="character" w:customStyle="1" w:styleId="1f">
    <w:name w:val="Подзаголовок1"/>
    <w:qFormat/>
    <w:rPr>
      <w:rFonts w:ascii="XO Thames" w:hAnsi="XO Thames"/>
      <w:i/>
      <w:color w:val="000000"/>
      <w:spacing w:val="0"/>
      <w:sz w:val="24"/>
    </w:rPr>
  </w:style>
  <w:style w:type="character" w:customStyle="1" w:styleId="52">
    <w:name w:val="Оглавление 5 Знак"/>
    <w:link w:val="53"/>
    <w:qFormat/>
    <w:rPr>
      <w:rFonts w:ascii="XO Thames" w:hAnsi="XO Thames"/>
      <w:color w:val="000000"/>
      <w:spacing w:val="0"/>
      <w:sz w:val="28"/>
    </w:rPr>
  </w:style>
  <w:style w:type="character" w:customStyle="1" w:styleId="1f0">
    <w:name w:val="Список1"/>
    <w:basedOn w:val="Textbody"/>
    <w:qFormat/>
    <w:rPr>
      <w:rFonts w:asciiTheme="minorHAnsi" w:hAnsiTheme="minorHAnsi"/>
      <w:color w:val="000000"/>
      <w:spacing w:val="0"/>
      <w:sz w:val="28"/>
    </w:rPr>
  </w:style>
  <w:style w:type="character" w:customStyle="1" w:styleId="af4">
    <w:name w:val="Список Знак"/>
    <w:basedOn w:val="Textbody"/>
    <w:qFormat/>
    <w:rPr>
      <w:rFonts w:asciiTheme="minorHAnsi" w:hAnsiTheme="minorHAnsi"/>
      <w:color w:val="000000"/>
      <w:spacing w:val="0"/>
      <w:sz w:val="28"/>
    </w:rPr>
  </w:style>
  <w:style w:type="character" w:customStyle="1" w:styleId="35">
    <w:name w:val="Заголовок 3 Знак"/>
    <w:qFormat/>
    <w:rPr>
      <w:rFonts w:ascii="XO Thames" w:hAnsi="XO Thames"/>
      <w:b/>
      <w:color w:val="000000"/>
      <w:spacing w:val="0"/>
      <w:sz w:val="26"/>
    </w:rPr>
  </w:style>
  <w:style w:type="character" w:customStyle="1" w:styleId="af5">
    <w:name w:val="Подзаголовок Знак"/>
    <w:qFormat/>
    <w:rPr>
      <w:rFonts w:ascii="XO Thames" w:hAnsi="XO Thames"/>
      <w:i/>
      <w:color w:val="000000"/>
      <w:spacing w:val="0"/>
      <w:sz w:val="24"/>
    </w:rPr>
  </w:style>
  <w:style w:type="character" w:customStyle="1" w:styleId="36">
    <w:name w:val="Заголовок3"/>
    <w:link w:val="310"/>
    <w:qFormat/>
    <w:rPr>
      <w:rFonts w:ascii="Liberation Sans" w:hAnsi="Liberation Sans"/>
      <w:sz w:val="28"/>
    </w:rPr>
  </w:style>
  <w:style w:type="character" w:customStyle="1" w:styleId="af6">
    <w:name w:val="Заголовок Знак"/>
    <w:qFormat/>
    <w:rPr>
      <w:rFonts w:asciiTheme="minorHAnsi" w:hAnsiTheme="minorHAnsi"/>
      <w:b/>
      <w:color w:val="000000"/>
      <w:spacing w:val="0"/>
      <w:sz w:val="28"/>
    </w:rPr>
  </w:style>
  <w:style w:type="character" w:customStyle="1" w:styleId="af7">
    <w:name w:val="Название объекта Знак"/>
    <w:qFormat/>
    <w:rPr>
      <w:rFonts w:asciiTheme="minorHAnsi" w:hAnsiTheme="minorHAnsi"/>
      <w:i/>
      <w:color w:val="000000"/>
      <w:spacing w:val="0"/>
      <w:sz w:val="22"/>
    </w:rPr>
  </w:style>
  <w:style w:type="character" w:customStyle="1" w:styleId="410">
    <w:name w:val="Оглавление 4 Знак1"/>
    <w:link w:val="42"/>
    <w:qFormat/>
    <w:rPr>
      <w:rFonts w:ascii="XO Thames" w:hAnsi="XO Thames"/>
      <w:b/>
      <w:color w:val="000000"/>
      <w:spacing w:val="0"/>
      <w:sz w:val="24"/>
    </w:rPr>
  </w:style>
  <w:style w:type="character" w:customStyle="1" w:styleId="20">
    <w:name w:val="Заголовок 2 Знак"/>
    <w:link w:val="2"/>
    <w:qFormat/>
    <w:rPr>
      <w:rFonts w:ascii="XO Thames" w:hAnsi="XO Thames"/>
      <w:b/>
      <w:color w:val="000000"/>
      <w:spacing w:val="0"/>
      <w:sz w:val="28"/>
    </w:rPr>
  </w:style>
  <w:style w:type="character" w:customStyle="1" w:styleId="af8">
    <w:name w:val="Привязка сноски"/>
    <w:qFormat/>
    <w:rPr>
      <w:vertAlign w:val="superscript"/>
    </w:rPr>
  </w:style>
  <w:style w:type="character" w:customStyle="1" w:styleId="FootnoteCharacters">
    <w:name w:val="Footnote Characters"/>
    <w:qFormat/>
    <w:rPr>
      <w:vertAlign w:val="superscript"/>
    </w:rPr>
  </w:style>
  <w:style w:type="character" w:customStyle="1" w:styleId="af9">
    <w:name w:val="Указатель Знак"/>
    <w:qFormat/>
    <w:rPr>
      <w:rFonts w:asciiTheme="minorHAnsi" w:hAnsiTheme="minorHAnsi"/>
      <w:color w:val="000000"/>
      <w:spacing w:val="0"/>
      <w:sz w:val="22"/>
    </w:rPr>
  </w:style>
  <w:style w:type="character" w:customStyle="1" w:styleId="afa">
    <w:name w:val="Текст примечания Знак"/>
    <w:basedOn w:val="a0"/>
    <w:link w:val="afb"/>
    <w:uiPriority w:val="99"/>
    <w:semiHidden/>
    <w:qFormat/>
    <w:rsid w:val="007A7514"/>
    <w:rPr>
      <w:rFonts w:ascii="Times New Roman" w:hAnsi="Times New Roman"/>
      <w:sz w:val="20"/>
    </w:rPr>
  </w:style>
  <w:style w:type="paragraph" w:customStyle="1" w:styleId="43">
    <w:name w:val="Заголовок4"/>
    <w:basedOn w:val="a"/>
    <w:next w:val="afc"/>
    <w:qFormat/>
    <w:pPr>
      <w:keepNext/>
      <w:spacing w:before="240" w:after="120"/>
    </w:pPr>
    <w:rPr>
      <w:rFonts w:ascii="Liberation Sans" w:eastAsia="Tahoma" w:hAnsi="Liberation Sans" w:cs="Noto Sans Devanagari"/>
      <w:sz w:val="28"/>
      <w:szCs w:val="28"/>
    </w:rPr>
  </w:style>
  <w:style w:type="paragraph" w:styleId="afc">
    <w:name w:val="Body Text"/>
    <w:basedOn w:val="a"/>
    <w:rPr>
      <w:sz w:val="28"/>
    </w:rPr>
  </w:style>
  <w:style w:type="paragraph" w:styleId="afd">
    <w:name w:val="List"/>
    <w:basedOn w:val="Textbody1"/>
  </w:style>
  <w:style w:type="paragraph" w:styleId="afe">
    <w:name w:val="caption"/>
    <w:qFormat/>
    <w:rPr>
      <w:i/>
    </w:rPr>
  </w:style>
  <w:style w:type="paragraph" w:styleId="aff">
    <w:name w:val="index heading"/>
    <w:qFormat/>
  </w:style>
  <w:style w:type="paragraph" w:customStyle="1" w:styleId="1f1">
    <w:name w:val="Верхний и нижний колонтитулы1"/>
    <w:qFormat/>
    <w:rPr>
      <w:rFonts w:ascii="XO Thames" w:hAnsi="XO Thames"/>
      <w:sz w:val="20"/>
    </w:rPr>
  </w:style>
  <w:style w:type="paragraph" w:customStyle="1" w:styleId="aff0">
    <w:name w:val="Колонтитулы"/>
    <w:basedOn w:val="a"/>
    <w:qFormat/>
  </w:style>
  <w:style w:type="paragraph" w:customStyle="1" w:styleId="aff1">
    <w:name w:val="Колонтитул"/>
    <w:basedOn w:val="a"/>
    <w:qFormat/>
  </w:style>
  <w:style w:type="paragraph" w:styleId="a4">
    <w:name w:val="header"/>
    <w:link w:val="21"/>
    <w:uiPriority w:val="99"/>
  </w:style>
  <w:style w:type="paragraph" w:customStyle="1" w:styleId="37">
    <w:name w:val="Верхний колонтитул Знак3"/>
    <w:basedOn w:val="27"/>
    <w:qFormat/>
    <w:rPr>
      <w:rFonts w:ascii="Times New Roman" w:hAnsi="Times New Roman"/>
      <w:sz w:val="24"/>
    </w:rPr>
  </w:style>
  <w:style w:type="paragraph" w:customStyle="1" w:styleId="1f2">
    <w:name w:val="Знак Знак1"/>
    <w:qFormat/>
    <w:rPr>
      <w:rFonts w:ascii="Tahoma" w:hAnsi="Tahoma"/>
      <w:sz w:val="20"/>
    </w:rPr>
  </w:style>
  <w:style w:type="paragraph" w:styleId="23">
    <w:name w:val="toc 2"/>
    <w:next w:val="a"/>
    <w:link w:val="210"/>
    <w:uiPriority w:val="39"/>
    <w:pPr>
      <w:ind w:left="200"/>
    </w:pPr>
    <w:rPr>
      <w:rFonts w:ascii="XO Thames" w:hAnsi="XO Thames"/>
      <w:sz w:val="28"/>
    </w:rPr>
  </w:style>
  <w:style w:type="paragraph" w:customStyle="1" w:styleId="aff2">
    <w:name w:val="Содержимое таблицы"/>
    <w:qFormat/>
  </w:style>
  <w:style w:type="paragraph" w:customStyle="1" w:styleId="aff3">
    <w:name w:val="Заголовок таблицы"/>
    <w:basedOn w:val="aff2"/>
    <w:qFormat/>
    <w:rPr>
      <w:b/>
    </w:rPr>
  </w:style>
  <w:style w:type="paragraph" w:styleId="42">
    <w:name w:val="toc 4"/>
    <w:next w:val="a"/>
    <w:link w:val="410"/>
    <w:uiPriority w:val="39"/>
    <w:pPr>
      <w:ind w:left="600"/>
    </w:pPr>
    <w:rPr>
      <w:rFonts w:ascii="XO Thames" w:hAnsi="XO Thames"/>
      <w:sz w:val="28"/>
    </w:rPr>
  </w:style>
  <w:style w:type="paragraph" w:customStyle="1" w:styleId="1f3">
    <w:name w:val="Выделение1"/>
    <w:basedOn w:val="27"/>
    <w:qFormat/>
    <w:rPr>
      <w:i/>
    </w:rPr>
  </w:style>
  <w:style w:type="paragraph" w:customStyle="1" w:styleId="aff4">
    <w:name w:val="Символ сноски"/>
    <w:qFormat/>
    <w:rPr>
      <w:vertAlign w:val="superscript"/>
    </w:rPr>
  </w:style>
  <w:style w:type="paragraph" w:customStyle="1" w:styleId="Contents31">
    <w:name w:val="Contents 31"/>
    <w:link w:val="Contents3"/>
    <w:qFormat/>
    <w:rPr>
      <w:rFonts w:ascii="XO Thames" w:hAnsi="XO Thames"/>
      <w:sz w:val="28"/>
    </w:rPr>
  </w:style>
  <w:style w:type="paragraph" w:styleId="60">
    <w:name w:val="toc 6"/>
    <w:next w:val="a"/>
    <w:uiPriority w:val="39"/>
    <w:pPr>
      <w:ind w:left="1000"/>
    </w:pPr>
    <w:rPr>
      <w:rFonts w:ascii="XO Thames" w:hAnsi="XO Thames"/>
      <w:sz w:val="28"/>
    </w:rPr>
  </w:style>
  <w:style w:type="paragraph" w:styleId="70">
    <w:name w:val="toc 7"/>
    <w:next w:val="a"/>
    <w:uiPriority w:val="39"/>
    <w:pPr>
      <w:ind w:left="1200"/>
    </w:pPr>
    <w:rPr>
      <w:rFonts w:ascii="XO Thames" w:hAnsi="XO Thames"/>
      <w:sz w:val="28"/>
    </w:rPr>
  </w:style>
  <w:style w:type="paragraph" w:customStyle="1" w:styleId="11">
    <w:name w:val="Стиль11"/>
    <w:basedOn w:val="aff5"/>
    <w:qFormat/>
    <w:pPr>
      <w:numPr>
        <w:numId w:val="1"/>
      </w:numPr>
    </w:pPr>
    <w:rPr>
      <w:rFonts w:ascii="Times New Roman" w:hAnsi="Times New Roman"/>
      <w:sz w:val="28"/>
    </w:rPr>
  </w:style>
  <w:style w:type="paragraph" w:customStyle="1" w:styleId="Contents21">
    <w:name w:val="Contents 21"/>
    <w:link w:val="Contents2"/>
    <w:qFormat/>
    <w:rPr>
      <w:rFonts w:ascii="XO Thames" w:hAnsi="XO Thames"/>
      <w:sz w:val="28"/>
    </w:rPr>
  </w:style>
  <w:style w:type="paragraph" w:customStyle="1" w:styleId="28">
    <w:name w:val="Основной текст Знак2"/>
    <w:basedOn w:val="27"/>
    <w:qFormat/>
    <w:rPr>
      <w:rFonts w:ascii="Times New Roman" w:hAnsi="Times New Roman"/>
      <w:sz w:val="28"/>
    </w:rPr>
  </w:style>
  <w:style w:type="paragraph" w:customStyle="1" w:styleId="Contents71">
    <w:name w:val="Contents 71"/>
    <w:link w:val="Contents7"/>
    <w:qFormat/>
    <w:rPr>
      <w:rFonts w:ascii="XO Thames" w:hAnsi="XO Thames"/>
      <w:sz w:val="28"/>
    </w:rPr>
  </w:style>
  <w:style w:type="paragraph" w:customStyle="1" w:styleId="Endnote1">
    <w:name w:val="Endnote1"/>
    <w:link w:val="Endnote"/>
    <w:qFormat/>
    <w:rPr>
      <w:rFonts w:ascii="XO Thames" w:hAnsi="XO Thames"/>
    </w:rPr>
  </w:style>
  <w:style w:type="paragraph" w:styleId="aff6">
    <w:name w:val="Title"/>
    <w:next w:val="afc"/>
    <w:uiPriority w:val="10"/>
    <w:qFormat/>
    <w:rPr>
      <w:b/>
      <w:sz w:val="28"/>
    </w:rPr>
  </w:style>
  <w:style w:type="paragraph" w:styleId="aff5">
    <w:name w:val="List Paragraph"/>
    <w:qFormat/>
  </w:style>
  <w:style w:type="paragraph" w:customStyle="1" w:styleId="Textbody1">
    <w:name w:val="Text body1"/>
    <w:link w:val="Textbody"/>
    <w:qFormat/>
    <w:rPr>
      <w:sz w:val="28"/>
    </w:rPr>
  </w:style>
  <w:style w:type="paragraph" w:styleId="aff7">
    <w:name w:val="Balloon Text"/>
    <w:qFormat/>
    <w:rPr>
      <w:rFonts w:ascii="Tahoma" w:hAnsi="Tahoma"/>
      <w:sz w:val="16"/>
    </w:rPr>
  </w:style>
  <w:style w:type="paragraph" w:customStyle="1" w:styleId="1f4">
    <w:name w:val="Колонтитул1"/>
    <w:basedOn w:val="a"/>
    <w:qFormat/>
  </w:style>
  <w:style w:type="paragraph" w:customStyle="1" w:styleId="29">
    <w:name w:val="Нижний колонтитул Знак2"/>
    <w:basedOn w:val="27"/>
    <w:qFormat/>
    <w:rPr>
      <w:rFonts w:ascii="Times New Roman" w:hAnsi="Times New Roman"/>
      <w:sz w:val="24"/>
    </w:rPr>
  </w:style>
  <w:style w:type="paragraph" w:styleId="38">
    <w:name w:val="toc 3"/>
    <w:next w:val="a"/>
    <w:uiPriority w:val="39"/>
    <w:pPr>
      <w:ind w:left="400"/>
    </w:pPr>
    <w:rPr>
      <w:rFonts w:ascii="XO Thames" w:hAnsi="XO Thames"/>
      <w:sz w:val="28"/>
    </w:rPr>
  </w:style>
  <w:style w:type="paragraph" w:customStyle="1" w:styleId="2a">
    <w:name w:val="Выделение2"/>
    <w:basedOn w:val="27"/>
    <w:qFormat/>
    <w:rPr>
      <w:i/>
    </w:rPr>
  </w:style>
  <w:style w:type="paragraph" w:customStyle="1" w:styleId="310">
    <w:name w:val="Стиль31"/>
    <w:basedOn w:val="aff5"/>
    <w:link w:val="36"/>
    <w:qFormat/>
    <w:rPr>
      <w:rFonts w:ascii="Times New Roman" w:hAnsi="Times New Roman"/>
      <w:b/>
      <w:sz w:val="28"/>
    </w:rPr>
  </w:style>
  <w:style w:type="paragraph" w:customStyle="1" w:styleId="1f5">
    <w:name w:val="Знак концевой сноски1"/>
    <w:qFormat/>
    <w:rPr>
      <w:vertAlign w:val="superscript"/>
    </w:rPr>
  </w:style>
  <w:style w:type="paragraph" w:customStyle="1" w:styleId="Contents41">
    <w:name w:val="Contents 41"/>
    <w:link w:val="Contents4"/>
    <w:qFormat/>
    <w:rPr>
      <w:rFonts w:ascii="XO Thames" w:hAnsi="XO Thames"/>
      <w:sz w:val="28"/>
    </w:rPr>
  </w:style>
  <w:style w:type="paragraph" w:customStyle="1" w:styleId="Contents61">
    <w:name w:val="Contents 61"/>
    <w:link w:val="Contents6"/>
    <w:qFormat/>
    <w:rPr>
      <w:rFonts w:ascii="XO Thames" w:hAnsi="XO Thames"/>
      <w:sz w:val="28"/>
    </w:rPr>
  </w:style>
  <w:style w:type="paragraph" w:customStyle="1" w:styleId="Contents91">
    <w:name w:val="Contents 91"/>
    <w:link w:val="Contents9"/>
    <w:qFormat/>
    <w:rPr>
      <w:rFonts w:ascii="XO Thames" w:hAnsi="XO Thames"/>
      <w:sz w:val="28"/>
    </w:rPr>
  </w:style>
  <w:style w:type="paragraph" w:customStyle="1" w:styleId="Contents51">
    <w:name w:val="Contents 51"/>
    <w:link w:val="Contents5"/>
    <w:qFormat/>
    <w:rPr>
      <w:rFonts w:ascii="XO Thames" w:hAnsi="XO Thames"/>
      <w:sz w:val="28"/>
    </w:rPr>
  </w:style>
  <w:style w:type="paragraph" w:styleId="aff8">
    <w:name w:val="footer"/>
  </w:style>
  <w:style w:type="paragraph" w:customStyle="1" w:styleId="1f6">
    <w:name w:val="Название Знак1"/>
    <w:basedOn w:val="1f7"/>
    <w:qFormat/>
    <w:rPr>
      <w:rFonts w:ascii="Times New Roman" w:hAnsi="Times New Roman"/>
      <w:b/>
      <w:sz w:val="28"/>
    </w:rPr>
  </w:style>
  <w:style w:type="paragraph" w:customStyle="1" w:styleId="ConsPlusNonformat1">
    <w:name w:val="ConsPlusNonformat1"/>
    <w:link w:val="ConsPlusNonformat"/>
    <w:qFormat/>
    <w:rPr>
      <w:rFonts w:ascii="Courier New" w:hAnsi="Courier New"/>
      <w:sz w:val="20"/>
    </w:rPr>
  </w:style>
  <w:style w:type="paragraph" w:customStyle="1" w:styleId="1f8">
    <w:name w:val="Гиперссылка1"/>
    <w:qFormat/>
    <w:rPr>
      <w:rFonts w:ascii="Calibri" w:hAnsi="Calibri"/>
      <w:color w:val="0000FF"/>
      <w:u w:val="single"/>
    </w:rPr>
  </w:style>
  <w:style w:type="paragraph" w:customStyle="1" w:styleId="Footnote1">
    <w:name w:val="Footnote1"/>
    <w:qFormat/>
    <w:rPr>
      <w:rFonts w:ascii="XO Thames" w:hAnsi="XO Thames"/>
    </w:rPr>
  </w:style>
  <w:style w:type="paragraph" w:styleId="1f9">
    <w:name w:val="toc 1"/>
    <w:next w:val="a"/>
    <w:uiPriority w:val="39"/>
    <w:rPr>
      <w:rFonts w:ascii="XO Thames" w:hAnsi="XO Thames"/>
      <w:b/>
      <w:sz w:val="28"/>
    </w:rPr>
  </w:style>
  <w:style w:type="paragraph" w:customStyle="1" w:styleId="Contents11">
    <w:name w:val="Contents 11"/>
    <w:link w:val="Contents1"/>
    <w:qFormat/>
    <w:rPr>
      <w:rFonts w:ascii="XO Thames" w:hAnsi="XO Thames"/>
      <w:b/>
      <w:sz w:val="28"/>
    </w:rPr>
  </w:style>
  <w:style w:type="paragraph" w:customStyle="1" w:styleId="1f7">
    <w:name w:val="Основной шрифт абзаца1"/>
    <w:qFormat/>
  </w:style>
  <w:style w:type="paragraph" w:customStyle="1" w:styleId="aff9">
    <w:name w:val="Символ нумерации"/>
    <w:qFormat/>
    <w:rPr>
      <w:rFonts w:ascii="PT Astra Serif" w:hAnsi="PT Astra Serif"/>
    </w:rPr>
  </w:style>
  <w:style w:type="paragraph" w:customStyle="1" w:styleId="-0">
    <w:name w:val="Интернет-ссылка"/>
    <w:qFormat/>
    <w:rPr>
      <w:rFonts w:ascii="Calibri" w:hAnsi="Calibri"/>
      <w:color w:val="0000FF"/>
      <w:u w:val="single"/>
    </w:rPr>
  </w:style>
  <w:style w:type="paragraph" w:customStyle="1" w:styleId="Contents81">
    <w:name w:val="Contents 81"/>
    <w:link w:val="Contents8"/>
    <w:qFormat/>
    <w:rPr>
      <w:rFonts w:ascii="XO Thames" w:hAnsi="XO Thames"/>
      <w:sz w:val="28"/>
    </w:rPr>
  </w:style>
  <w:style w:type="paragraph" w:styleId="90">
    <w:name w:val="toc 9"/>
    <w:next w:val="a"/>
    <w:uiPriority w:val="39"/>
    <w:pPr>
      <w:ind w:left="1600"/>
    </w:pPr>
    <w:rPr>
      <w:rFonts w:ascii="XO Thames" w:hAnsi="XO Thames"/>
      <w:sz w:val="28"/>
    </w:rPr>
  </w:style>
  <w:style w:type="paragraph" w:customStyle="1" w:styleId="affa">
    <w:name w:val="Содержимое врезки"/>
    <w:qFormat/>
  </w:style>
  <w:style w:type="paragraph" w:customStyle="1" w:styleId="affb">
    <w:name w:val="Символ концевой сноски"/>
    <w:qFormat/>
  </w:style>
  <w:style w:type="paragraph" w:customStyle="1" w:styleId="2b">
    <w:name w:val="Текст выноски Знак2"/>
    <w:basedOn w:val="27"/>
    <w:qFormat/>
    <w:rPr>
      <w:rFonts w:ascii="Tahoma" w:hAnsi="Tahoma"/>
      <w:sz w:val="16"/>
    </w:rPr>
  </w:style>
  <w:style w:type="paragraph" w:customStyle="1" w:styleId="212">
    <w:name w:val="Стиль21"/>
    <w:basedOn w:val="aff5"/>
    <w:qFormat/>
    <w:rPr>
      <w:rFonts w:ascii="Times New Roman" w:hAnsi="Times New Roman"/>
      <w:sz w:val="28"/>
    </w:rPr>
  </w:style>
  <w:style w:type="paragraph" w:styleId="80">
    <w:name w:val="toc 8"/>
    <w:next w:val="a"/>
    <w:uiPriority w:val="39"/>
    <w:pPr>
      <w:ind w:left="1400"/>
    </w:pPr>
    <w:rPr>
      <w:rFonts w:ascii="XO Thames" w:hAnsi="XO Thames"/>
      <w:sz w:val="28"/>
    </w:rPr>
  </w:style>
  <w:style w:type="paragraph" w:customStyle="1" w:styleId="27">
    <w:name w:val="Основной шрифт абзаца2"/>
    <w:qFormat/>
  </w:style>
  <w:style w:type="paragraph" w:customStyle="1" w:styleId="2c">
    <w:name w:val="Гиперссылка2"/>
    <w:qFormat/>
    <w:rPr>
      <w:rFonts w:ascii="Calibri" w:hAnsi="Calibri"/>
      <w:color w:val="0000FF"/>
      <w:u w:val="single"/>
    </w:rPr>
  </w:style>
  <w:style w:type="paragraph" w:styleId="affc">
    <w:name w:val="Subtitle"/>
    <w:uiPriority w:val="11"/>
    <w:qFormat/>
    <w:rPr>
      <w:rFonts w:ascii="XO Thames" w:hAnsi="XO Thames"/>
      <w:i/>
      <w:sz w:val="24"/>
    </w:rPr>
  </w:style>
  <w:style w:type="paragraph" w:customStyle="1" w:styleId="39">
    <w:name w:val="Выделение3"/>
    <w:basedOn w:val="1f7"/>
    <w:qFormat/>
    <w:rPr>
      <w:i/>
    </w:rPr>
  </w:style>
  <w:style w:type="paragraph" w:styleId="53">
    <w:name w:val="toc 5"/>
    <w:next w:val="a"/>
    <w:link w:val="52"/>
    <w:uiPriority w:val="39"/>
    <w:pPr>
      <w:ind w:left="800"/>
    </w:pPr>
    <w:rPr>
      <w:rFonts w:ascii="XO Thames" w:hAnsi="XO Thames"/>
      <w:sz w:val="28"/>
    </w:rPr>
  </w:style>
  <w:style w:type="paragraph" w:customStyle="1" w:styleId="1fa">
    <w:name w:val="Знак сноски1"/>
    <w:qFormat/>
    <w:rPr>
      <w:vertAlign w:val="superscript"/>
    </w:rPr>
  </w:style>
  <w:style w:type="paragraph" w:styleId="affd">
    <w:name w:val="footnote text"/>
    <w:basedOn w:val="a"/>
  </w:style>
  <w:style w:type="paragraph" w:customStyle="1" w:styleId="affe">
    <w:name w:val="Знак Знак Знак Знак Знак Знак Знак Знак Знак Знак"/>
    <w:basedOn w:val="a"/>
    <w:autoRedefine/>
    <w:qFormat/>
    <w:rsid w:val="006801F9"/>
    <w:pPr>
      <w:suppressAutoHyphens w:val="0"/>
      <w:ind w:right="28"/>
      <w:jc w:val="both"/>
      <w:textAlignment w:val="baseline"/>
    </w:pPr>
    <w:rPr>
      <w:rFonts w:ascii="Calibri" w:hAnsi="Calibri" w:cs="Calibri"/>
      <w:color w:val="auto"/>
      <w:szCs w:val="24"/>
      <w:lang w:val="en-US" w:eastAsia="en-US"/>
    </w:rPr>
  </w:style>
  <w:style w:type="paragraph" w:customStyle="1" w:styleId="ConsPlusTitle">
    <w:name w:val="ConsPlusTitle"/>
    <w:qFormat/>
    <w:rsid w:val="00E3577F"/>
    <w:pPr>
      <w:widowControl w:val="0"/>
      <w:suppressAutoHyphens w:val="0"/>
    </w:pPr>
    <w:rPr>
      <w:rFonts w:ascii="Calibri" w:hAnsi="Calibri" w:cs="Calibri"/>
      <w:b/>
      <w:color w:val="auto"/>
    </w:rPr>
  </w:style>
  <w:style w:type="paragraph" w:customStyle="1" w:styleId="3a">
    <w:name w:val="Знак3"/>
    <w:basedOn w:val="a"/>
    <w:autoRedefine/>
    <w:uiPriority w:val="99"/>
    <w:qFormat/>
    <w:rsid w:val="00B02A79"/>
    <w:pPr>
      <w:suppressAutoHyphens w:val="0"/>
      <w:ind w:right="28"/>
      <w:jc w:val="both"/>
      <w:textAlignment w:val="baseline"/>
    </w:pPr>
    <w:rPr>
      <w:color w:val="auto"/>
      <w:szCs w:val="24"/>
      <w:lang w:val="en-US" w:eastAsia="en-US"/>
    </w:rPr>
  </w:style>
  <w:style w:type="paragraph" w:styleId="afb">
    <w:name w:val="annotation text"/>
    <w:basedOn w:val="a"/>
    <w:link w:val="afa"/>
    <w:uiPriority w:val="99"/>
    <w:semiHidden/>
    <w:unhideWhenUsed/>
    <w:qFormat/>
    <w:rsid w:val="007A7514"/>
    <w:rPr>
      <w:sz w:val="20"/>
    </w:rPr>
  </w:style>
  <w:style w:type="paragraph" w:customStyle="1" w:styleId="afff">
    <w:name w:val="Верхний колонтитул слева"/>
    <w:basedOn w:val="a4"/>
    <w:qFormat/>
  </w:style>
  <w:style w:type="paragraph" w:customStyle="1" w:styleId="ConsPlusNormal">
    <w:name w:val="ConsPlusNormal"/>
    <w:qFormat/>
    <w:pPr>
      <w:widowControl w:val="0"/>
    </w:pPr>
    <w:rPr>
      <w:rFonts w:ascii="Times New Roman" w:eastAsia="Noto Serif CJK SC" w:hAnsi="Times New Roman"/>
      <w:color w:val="auto"/>
      <w:kern w:val="2"/>
      <w:sz w:val="24"/>
      <w:szCs w:val="24"/>
      <w:lang w:eastAsia="zh-CN" w:bidi="hi-IN"/>
    </w:rPr>
  </w:style>
  <w:style w:type="paragraph" w:customStyle="1" w:styleId="2d">
    <w:name w:val="Обычный2"/>
    <w:qFormat/>
    <w:rPr>
      <w:rFonts w:ascii="Times New Roman;TimesDL" w:eastAsia="ヒラギノ角ゴ Pro W3;Times New Roman" w:hAnsi="Times New Roman;TimesDL" w:cs="Times New Roman;TimesDL"/>
      <w:kern w:val="2"/>
      <w:sz w:val="24"/>
      <w:lang w:eastAsia="zh-CN"/>
    </w:rPr>
  </w:style>
  <w:style w:type="numbering" w:customStyle="1" w:styleId="afff0">
    <w:name w:val="Без списка"/>
    <w:uiPriority w:val="99"/>
    <w:semiHidden/>
    <w:unhideWhenUsed/>
    <w:qFormat/>
  </w:style>
  <w:style w:type="table" w:styleId="af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b">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8F66-1DCB-4261-806B-79BB32F6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5252</Words>
  <Characters>29938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Нуриева</dc:creator>
  <dc:description/>
  <cp:lastModifiedBy>Татьяна Сафронова</cp:lastModifiedBy>
  <cp:revision>2</cp:revision>
  <cp:lastPrinted>2025-04-17T09:07:00Z</cp:lastPrinted>
  <dcterms:created xsi:type="dcterms:W3CDTF">2026-05-12T09:32:00Z</dcterms:created>
  <dcterms:modified xsi:type="dcterms:W3CDTF">2026-05-12T09:32:00Z</dcterms:modified>
  <dc:language>ru-RU</dc:language>
</cp:coreProperties>
</file>