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132" w:rsidRPr="00565132" w:rsidRDefault="00565132" w:rsidP="00565132">
      <w:pPr>
        <w:shd w:val="clear" w:color="auto" w:fill="FFFFFF"/>
        <w:spacing w:after="240" w:line="240" w:lineRule="auto"/>
        <w:jc w:val="both"/>
        <w:outlineLvl w:val="0"/>
        <w:rPr>
          <w:rFonts w:ascii="Arial" w:eastAsia="Times New Roman" w:hAnsi="Arial" w:cs="Arial"/>
          <w:b/>
          <w:bCs/>
          <w:color w:val="4D6E99"/>
          <w:kern w:val="36"/>
          <w:sz w:val="36"/>
          <w:szCs w:val="36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4D6E99"/>
          <w:kern w:val="36"/>
          <w:sz w:val="36"/>
          <w:szCs w:val="36"/>
          <w:lang w:eastAsia="ru-RU"/>
        </w:rPr>
        <w:t>Финансовое управление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Ответственный за точность и поддержание информации раздела в актуальном состоянии: </w:t>
      </w:r>
      <w:r w:rsidRPr="00565132">
        <w:rPr>
          <w:rFonts w:ascii="Arial" w:eastAsia="Times New Roman" w:hAnsi="Arial" w:cs="Arial"/>
          <w:b/>
          <w:bCs/>
          <w:i/>
          <w:iCs/>
          <w:color w:val="010101"/>
          <w:sz w:val="21"/>
          <w:szCs w:val="21"/>
          <w:u w:val="single"/>
          <w:lang w:eastAsia="ru-RU"/>
        </w:rPr>
        <w:t>финансовое управление</w:t>
      </w:r>
    </w:p>
    <w:p w:rsidR="00565132" w:rsidRPr="00565132" w:rsidRDefault="00565132" w:rsidP="00565132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5" style="width:0;height:0" o:hralign="center" o:hrstd="t" o:hrnoshade="t" o:hr="t" fillcolor="#010101" stroked="f"/>
        </w:pic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Адрес: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proofErr w:type="spellStart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ул.Комсомольская</w:t>
      </w:r>
      <w:proofErr w:type="spellEnd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32/32, левое крыло, 4 этаж 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 </w:t>
      </w:r>
      <w:proofErr w:type="gramStart"/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телефон: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27</w:t>
      </w:r>
      <w:proofErr w:type="gramEnd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-126, </w:t>
      </w: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факс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27-164 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электронная почта: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hyperlink r:id="rId4" w:history="1">
        <w:r w:rsidRPr="00565132">
          <w:rPr>
            <w:rFonts w:ascii="Arial" w:eastAsia="Times New Roman" w:hAnsi="Arial" w:cs="Arial"/>
            <w:color w:val="5F7AB9"/>
            <w:sz w:val="21"/>
            <w:szCs w:val="21"/>
            <w:lang w:eastAsia="ru-RU"/>
          </w:rPr>
          <w:t>novomoskovsk.fo@tularegion.ru</w:t>
        </w:r>
      </w:hyperlink>
    </w:p>
    <w:p w:rsidR="00565132" w:rsidRPr="00565132" w:rsidRDefault="00565132" w:rsidP="00565132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6" style="width:0;height:0" o:hralign="center" o:hrstd="t" o:hrnoshade="t" o:hr="t" fillcolor="#010101" stroked="f"/>
        </w:pic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режим работы </w:t>
      </w:r>
      <w:proofErr w:type="gramStart"/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управления: 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понедельник</w:t>
      </w:r>
      <w:proofErr w:type="gramEnd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– четверг с 08.48 – 18.00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                                                пятница с 08.48 – 17.00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приемные </w:t>
      </w:r>
      <w:proofErr w:type="gramStart"/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дни: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</w:t>
      </w:r>
      <w:proofErr w:type="gramEnd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                    понедельник – четверг с 08.48 – 18.00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                                                 пятница с 08.48 – 17.00</w:t>
      </w:r>
    </w:p>
    <w:p w:rsidR="00565132" w:rsidRPr="00565132" w:rsidRDefault="00565132" w:rsidP="00565132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7" style="width:0;height:0" o:hralign="center" o:hrstd="t" o:hrnoshade="t" o:hr="t" fillcolor="#010101" stroked="f"/>
        </w:pic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Начальник финансового </w:t>
      </w:r>
      <w:proofErr w:type="gramStart"/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управления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 Насонова</w:t>
      </w:r>
      <w:proofErr w:type="gramEnd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Марина Алексеевна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контактный </w:t>
      </w:r>
      <w:proofErr w:type="gramStart"/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телефон: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</w:t>
      </w:r>
      <w:proofErr w:type="gramEnd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27-125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Заместитель начальника финансового управления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Басова Светлана Валентиновна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контактный </w:t>
      </w:r>
      <w:proofErr w:type="gramStart"/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телефон: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</w:t>
      </w:r>
      <w:proofErr w:type="gramEnd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6-39-24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</w:p>
    <w:p w:rsidR="00565132" w:rsidRPr="00565132" w:rsidRDefault="00565132" w:rsidP="00565132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8" style="width:0;height:0" o:hralign="center" o:hrstd="t" o:hrnoshade="t" o:hr="t" fillcolor="#010101" stroked="f"/>
        </w:pic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>Отдел бюджетного учета и отчетности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Начальник отдела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Леонова Ольга Николаевна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6-23-75</w:t>
      </w:r>
    </w:p>
    <w:p w:rsidR="00565132" w:rsidRPr="00565132" w:rsidRDefault="00565132" w:rsidP="00565132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9" style="width:0;height:0" o:hralign="center" o:hrstd="t" o:hrnoshade="t" o:hr="t" fillcolor="#010101" stroked="f"/>
        </w:pic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>Отдел доходов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Начальник отдела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Полякова Светлана Николаевна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6-14-15</w:t>
      </w:r>
    </w:p>
    <w:p w:rsidR="00565132" w:rsidRPr="00565132" w:rsidRDefault="00565132" w:rsidP="00565132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30" style="width:0;height:0" o:hralign="center" o:hrstd="t" o:hrnoshade="t" o:hr="t" fillcolor="#010101" stroked="f"/>
        </w:pic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>Отдел расходов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Начальник отдела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 Елецкая Людмила Михайловна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6-33-25</w:t>
      </w:r>
    </w:p>
    <w:p w:rsidR="00565132" w:rsidRPr="00565132" w:rsidRDefault="00565132" w:rsidP="00565132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3"/>
          <w:szCs w:val="23"/>
          <w:lang w:eastAsia="ru-RU"/>
        </w:rPr>
        <w:lastRenderedPageBreak/>
        <w:pict>
          <v:rect id="_x0000_i1031" style="width:0;height:0" o:hralign="center" o:hrstd="t" o:hrnoshade="t" o:hr="t" fillcolor="#010101" stroked="f"/>
        </w:pic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>Отдел казначейского исполнения бюджета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Начальник отдела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proofErr w:type="spellStart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Полбенников</w:t>
      </w:r>
      <w:proofErr w:type="spellEnd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Алексей Вячеславович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6-28-52</w:t>
      </w:r>
    </w:p>
    <w:p w:rsidR="00565132" w:rsidRPr="00565132" w:rsidRDefault="00565132" w:rsidP="00565132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32" style="width:0;height:0" o:hralign="center" o:hrstd="t" o:hrnoshade="t" o:hr="t" fillcolor="#010101" stroked="f"/>
        </w:pic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>Отдел внутреннего финансового контроля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Начальник отдела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 Барышникова Татьяна Анатольевна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27-201</w:t>
      </w:r>
    </w:p>
    <w:p w:rsidR="00565132" w:rsidRPr="00565132" w:rsidRDefault="00565132" w:rsidP="00565132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33" style="width:0;height:0" o:hralign="center" o:hrstd="t" o:hrnoshade="t" o:hr="t" fillcolor="#010101" stroked="f"/>
        </w:pic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Приложение к решению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Собрания депутатов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муниципального образования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город Новомосковск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от 25.01.2012 г. № 66-2 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от 25.11.2014г. № 19-2,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от 29.03.2016г. № 42-4,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от 26.10.2021 № 50-2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от 20.12.2022 № 70-3</w:t>
      </w:r>
    </w:p>
    <w:p w:rsidR="00565132" w:rsidRPr="00565132" w:rsidRDefault="00565132" w:rsidP="00565132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10101"/>
          <w:sz w:val="34"/>
          <w:szCs w:val="34"/>
          <w:lang w:eastAsia="ru-RU"/>
        </w:rPr>
      </w:pPr>
      <w:r w:rsidRPr="00565132">
        <w:rPr>
          <w:rFonts w:ascii="Arial" w:eastAsia="Times New Roman" w:hAnsi="Arial" w:cs="Arial"/>
          <w:color w:val="010101"/>
          <w:sz w:val="34"/>
          <w:szCs w:val="34"/>
          <w:lang w:eastAsia="ru-RU"/>
        </w:rPr>
        <w:t>           Положение о финансовом управлении администрации муниципального образования город Новомосковск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1. Общие положения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1.1. Финансовое управление администрации муниципального образования город Новомосковск (далее по тексту - Управление) является функциональным органом администрации муниципального образования город Новомосковск (далее - администрация), осуществляющим единую финансовую и бюджетную политику в муниципальном образовании город Новомосковск (далее – муниципальное образование), составление и организацию исполнения бюджета муниципального образования, составление бюджетной отчетности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1.2. Штатное расписание Управления утверждает глава администрации муниципального образования город Новомосковск (далее–Глава).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1.3. Управление обладает правами юридического лица, является муниципальным казенным учреждением, подлежит государственной регистрации в качестве юридического лица в соответствии с Федеральным законом, регулирующим вопросы государственной регистрации юридических лиц и индивидуальных предпринимателей.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1.4. Управление в своей деятельности руководствуется Конституцией Российской Федерации, Федеральными законами и законами Тульской области, правовыми актами федеральных органов государственной власти и органов государственной власти Тульской области, Уставом муниципального образования город Новомосковск, правовыми актами муниципального образования, и настоящим Положением о финансовом управлении администрации муниципального образования город Новомосковск (далее – Положение).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1.5. Управление взаимодействует с отраслевыми (функциональными), и территориальными органами и отраслевыми (функциональными) структурными подразделениями (далее – структурные подразделения) администрации, правительством Тульской области, территориальными организациями и учреждениями областных и федеральных органов государственного управления, общественными организациями, средствами массовой информации по вопросам, отнесенным к задачам и функциям Управления.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1.6. В целях обеспечения единой финансово-бюджетной политики муниципального образования Управление от имени администрации организует и координирует финансовую деятельность муниципальных учреждений, а также отраслевых (функциональных), территориальных органов и структурных подразделений администрации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1.7. Работники Управления (кроме работников, замещающих должности, не относящиеся к должностям муниципальной службы) являются лицами, замещающими должности муниципальной службы (далее-муниципальные служащие).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1.8. Управление имеет бюджетную смету, печать с изображением герба муниципального образования и своим наименованием, другие необходимые для осуществления своей деятельности печати, штампы, бланки и лицевые счета, необходимые для реализации финансово-бюджетной политики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1.9. Местонахождение Управления: Российская Федерация, 301650, Тульская область.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1.10. Полное наименование Управления – Финансовое управление администрации муниципального образования город Новомосковск. Сокращенное наименование Управления – Финансовое управление АМО г. Новомосковск.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2. Основные задачи Управления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Основными задачами Управления являются: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</w:t>
      </w:r>
      <w:proofErr w:type="gramStart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1.Организация</w:t>
      </w:r>
      <w:proofErr w:type="gramEnd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работы по формированию правовой базы в целях организации бюджетного процесса в муниципальном образовании.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2.2. Стратегическое планирование в финансово-бюджетной сфере.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</w:t>
      </w:r>
      <w:proofErr w:type="gramStart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3.Разработка</w:t>
      </w:r>
      <w:proofErr w:type="gramEnd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, формирование бюджета муниципального образования город Новомосковск (далее по тексту – бюджет муниципального образования) и внесение изменений в него.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2.4. Обеспечение исполнения бюджета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2.5. Обеспечение казначейского обслуживания счетов, открытых Управлению, в том числе по исполнению бюджета муниципального образования в Управлении Федерального Казначейства по Тульской области и лицевых счетов муниципальных учреждений, открытых им в Управлении.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2.6. Формирование консолидированной бюджетной (бухгалтерской) отчетности муниципального образования и осуществление мониторинга финансового менеджмента главных распорядителей бюджетных средств (пункт 2.6 в редакции решения Собрания депутатов муниципального образования город Новомосковск от 20.12.2022 № 70-3).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2.7. Пункт 2.7 исключен. Решение Собрания депутатов муниципального образования город Новомосковск от 20.12.2022 № 70-3.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2.8. Организация работы по проведению политики муниципальных заимствований муниципального образования и осуществление контроля за долговыми обязательствами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2.9. Обеспечение качества и прозрачности бюджетного процесса в муниципальном образовании.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2.10. Осуществление финансово-хозяйственной деятельности Управления.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2.11. Иные задачи в соответствии с законодательством Российской Федерации, Тульской области и правовыми актами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</w:t>
      </w:r>
      <w:proofErr w:type="gramStart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12.Осуществление</w:t>
      </w:r>
      <w:proofErr w:type="gramEnd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полномочий по координации деятельности подведомственных муниципальных учреждений (пункт 2.12 введен решением Собрания депутатов муниципального образования город Новомосковск от 20.12.2022 № 70-3).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3. Основные функции Управления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3.1.В сфере реализации задачи - организация работы по формированию правовой базы в целях организации бюджетного процесса в муниципальном образовании, Управление осуществляет следующие функции: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3.1.1. Разрабатывает и вносит на рассмотрение Главе проекты правовых актов в сфере финансово-бюджетных правоотношений.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3.1.2. Разрабатывает и принимает в соответствии и во исполнение бюджетного законодательства Российской Федерации приказы в сфере финансово-бюджетных правоотношений.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3.1.3. Согласовывает проекты нормативных правовых актов по вопросу установления оснований признания безнадежной к взысканию недоимки по местным налогам, задолженности по пеням и штрафам по этим налогам.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 В сфере реализации задачи - стратегическое планирование в финансово-бюджетной сфере, Управление осуществляет следующие функции: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3.2.1. Участвует в работе по составлению долговременных и краткосрочных прогнозов социально – экономического развития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3.2.2. Рассматривает проекты муниципальных программ (проекты изменений муниципальных программ), участвует в проведении оценки реализации муниципальных программ и подготовке аналитических отчетов о ходе их реализации.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3.2.3. Составляет бюджетный прогноз муниципального образования на долгосрочный период.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3.2.4 Разрабатывает совместно с другими отраслевыми (функциональными), территориальными органами и структурными подразделениями администрации предложения по совершенствованию бюджетной и налоговой политики в муниципальном образовании, исходя из необходимости обеспечения устойчивости бюджета муниципального образования, создания оптимальных финансовых условий для осуществления финансово-хозяйственной деятельности муниципальных учреждений, предприятий, организаций и предпринимательской деятельности граждан.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3.2.5.  Организует работу рабочей группы по мониторингу развития ситуации в социально-экономической сфере и реализации мероприятий плана обеспечения устойчивого развития экономики и социальной стабильности.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 В сфере реализации задачи - разработка, формирование бюджета муниципального образования и внесение изменений в него, Управление осуществляет следующие функции: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3.3.1. Организует в соответствии с законодательством Российской Федерации и Тульской области работу по составлению проекта бюджета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3.3.2. Составляет проект бюджета муниципального образования и представляет его на рассмотрение Главе.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3.3.3. Формирует пакет документов, необходимых для внесения проекта бюджета муниципального образования на утверждение в Собрание депутатов муниципального образования город Новомосковск (далее – Собрание депутатов).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3.3.4. Представляет от имени администрации на публичных слушаниях проект бюджета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3.3.5. Вносит Главе предложения по уточнению показателей бюджета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3.3.6. Ведет реестр расходных обязательств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3.3.7. Осуществляет формирование и ведение реестра источников доходов бюджета муниципального образования на основании перечня источников доходов бюджетов бюджетной системы Российской Федерации в соответствии с законодательством Российской Федерации.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3.3.8. Анализирует доходную базу бюджета муниципального образования в целях увеличения собственных доходов бюджета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3.3.9. Осуществляет методическую помощь главным администраторам (администраторам) доходов бюджета муниципального образования, главным распорядителям (получателям) средств бюджета муниципального образования по составлению проекта бюджета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 В сфере реализации задачи - обеспечение исполнения бюджета муниципального образования, Управление осуществляет следующие функции: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3.4.1. Осуществляет ведение реестра участников бюджетного процесса и юридических лиц, не являющихся участниками бюджетного процесса в государственной интегрированной информационной системе управления общественными финансами «Электронный бюджет».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3.4.2. Составляет и ведет кассовый план исполнения бюджета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3.4.3. Составляет, утверждает и ведет сводную бюджетную роспись бюджета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3.4.4 Формирует предельные объемы бюджетных ассигнований по главным распорядителям средств бюджета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3.4.5. Формирует, утверждает и доводит до главных распорядителей средств бюджета лимиты бюджетных обязательств.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3.4.6. Осуществляет корректировку бюджетных ассигнований и лимитов бюджетных обязательств бюджета муниципального образования при изменении законодательства Российской Федерации, при уточнении бюджета Тульской области, а также с учетом динамики цен и поступлений доходов в бюджет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3.4.7. В соответствии с законодательством Российской Федерации, правовых актов Тульской области и муниципального образования осуществляет подготовку предложений по включению в региональный перечень муниципальных услуг (</w:t>
      </w:r>
      <w:proofErr w:type="gramStart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работ)  оказываемых</w:t>
      </w:r>
      <w:proofErr w:type="gramEnd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(выполняемых) 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муниципальными учреждениями и направляет их в профильные министерства Тульской области.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3.4.8. Доводит показатели сводной бюджетной росписи в форме уведомлений о бюджетных ассигнованиях до главным распорядителям средств бюджета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3.4.9. Доводит объемы финансирования до главных распорядителей средств бюджета муниципального образования, получателей средств бюджета муниципального образования на основании представленных заявок. 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3.4.10. Осуществляет работу по формированию и использованию резервного фонда администрации, составляет отчет о его использовании.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3.4.11. Производит детализацию бюджетной классификации в соответствии с законодательством Российской Федерации, законодательством Тульской области и правовыми актами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3.4.12. Выполняет полномочия главного администратора доходов бюджета муниципального образования по закрепленным доходным источникам, источникам финансирования дефицита бюджета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3.4.13. Организует работу межведомственной комиссии по погашению задолженности по выплате заработной платы и контролю за поступлением в бюджет муниципального образования налоговых платежей.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3.4.14. Организует работу межведомственной рабочей группы по координации мероприятий по повышению роли имущественных налогов в формировании бюджета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3.4.15. Согласовывает по заявлениям налогоплательщиков предоставление отсрочек, рассрочек по уплате местных налогов и иных обязательных платежей в бюджет муниципального образования в пределах лимитов их предоставления на очередной финансовый год, установленных решением о бюджете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3.4.16. Исполняет в соответствии с бюджетным законодательством судебные акты по искам к муниципальному образованию.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3.4.17. Осуществляет учет, хранение, контроль документов по исполнению судебных актов, предусматривающих обращение взыскания на средства бюджета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3.4.18. Осуществляет мониторинг предоставления и использования целевых субсидий муниципальным бюджетным и автономным учреждениям.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3.4.19.  Осуществляет мониторинг соглашений, заключаемых с профильными министерствами Тульской области, в рамках предоставленных межбюджетных трансфертов.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3.4.20. Проводит анализ кредиторской задолженности по главным распорядителям, получателям средств бюджета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3.4.21. Устанавливает порядок завершения операций по исполнению бюджета муниципального образования в текущем финансовом году.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3.4.22. Осуществляет методическое руководство по исполнению бюджета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3.5. В сфере реализации задачи - обеспечение казначейского обслуживания счетов, открытых Управлению, в том числе по исполнению бюджета муниципального образования в Управление Федерального Казначейства по Тульской области и лицевых счетов муниципальных учреждений, открытых им в Управлении, Управление осуществляет следующие функции: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3.5.1. Открывает Управлению казначейские счета в Управлении Федерального Казначейства по Тульской области в соответствии с действующим законодательством Российской Федерации.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3.5.2. Открывает лицевые счета в Управлении в соответствии с действующим законодательством Российской Федерации участникам бюджетного процесса и юридическим лицам, не являющимся участниками бюджетного процесса (далее – клиенты).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3.5.3. Осуществляет ведение лицевых счетов клиентов и списание средств с их лицевых счетов, открытых в Управлении.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3.5.4. Осуществляет учет бюджетных обязательств, контроль за наличием документов, подтверждающих возникновение денежных обязательств, санкционирование оплаты денежных обязательств получателей бюджетных средств администраторов источников финансирования дефицита бюджета муниципального образования, муниципальных бюджетных и автономных учреждений по целевым субсидиям.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3.5.5. Осуществляет контроль за соответствием сведений о поставленном на учет бюджетном обязательстве по муниципальному контракту (договору) сведениям о данном муниципальном контракте (договоре), содержащемся в предусмотренном законодательством Российской Федерации о контрактной системе в сфере закупок товаров, работ, услуг для обеспечения муниципальных нужд реестре контрактов, заключенных заказчиками.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3.5.6. Возвращает в установленном порядке в бюджет муниципального образования невостребованные денежные средства с лицевых счетов главных распорядителей и получателей бюджетных средств.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3.5.7. Осуществляет операции по управлению остатками на едином счете по исполнению бюджета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 В сфере реализации задачи - формирование консолидированной бюджетной (бухгалтерской) отчетности муниципального образования и осуществление мониторинга финансового менеджмента главных распорядителей бюджетных средств, Управление осуществляет следующие функции: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3.6.1. Обрабатывает выписки по счетам, открытым Управлению в Управлении Федерального казначейства по Тульской области.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3.6.2. Проводит мониторинг качества финансового менеджмента в отношении главных распорядителей средств бюджета муниципального образования, включающий мониторинг качества исполнения бюджетных полномочий, а также качества управления активами, осуществления закупок товаров, работ и услуг для обеспечения муниципальных нужд, в установленном порядке.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3.6.3. Формирует отчет об исполнении бюджета муниципального образования и представляет в Собрание депутатов, </w:t>
      </w:r>
      <w:proofErr w:type="spellStart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контрольно</w:t>
      </w:r>
      <w:proofErr w:type="spellEnd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–счетную палату муниципального образования город Новомосковск, Главе и профильные министерства Тульской области.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3.6.4.  Формирует консолидированную бюджетную отчетность муниципального образования и направляет в министерство финансов Тульской области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3.6.5. Формирует консолидированную бухгалтерскую отчетность муниципального образования и направляет в министерство финансов Тульской области.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3.6.6. Формирует отчетность по сети, штатам и контингентам получателей бюджетных средств, состоящих на бюджете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3.6.7. Формирует иную отчетность в сроки и по формам, установленным правовыми актами Тульской области, муниципального образования, в том числе в рамках заключенных соглашений на предоставление межбюджетных трансфертов из бюджета Тульской области.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3.6.8. Осуществляет контроль за соблюдением установленного порядка ведения бюджетного, бухгалтерского учета и составления отчетности по исполнению бюджета муниципального образования, организует контроль за правильным применением в муниципальных учреждениях действующих положений, инструкций и указаний по вопросам бюджетного и бухгалтерского учета и отчетности.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3.6.9. Осуществляет методическую помощь муниципальным учреждениям в организации бюджетного и бухгалтерского учета и отчетности.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3.6.10. Осуществляет подготовку и предоставление информации для подготовки доклада Главы о достигнутых значениях показателей для оценки эффективности деятельности органов местного самоуправления муниципального образования за отчетный год и их планируемых значениях на трехлетний период.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(пункт 3.6 в редакции решения Собрания депутатов муниципального образования город Новомосковск от 20.12.2022 № 70-3)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3.7. Пункт 3.7 исключен. Решение Собрания депутатов муниципального образования город Новомосковск от 20.12.2022 № 70-3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 В сфере реализации задачи - организация работы по проведению политики муниципальных заимствований муниципального образования и осуществление контроля за долговыми обязательствами муниципального образования, Управление осуществляет следующие функции: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3.8.1. Осуществляет функции по обслуживанию и управлению муниципальным долгом и осуществлению муниципальных заимствований от имени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3.8.2. Обеспечивает ведение муниципальной долговой книги в соответствии с требованиями бюджетного законодательства.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3.8.3. Разрабатывает программу муниципальных внутренних заимствований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3.8.4. Разрабатывает программу муниципальных гарантий в валюте Российской Федерации.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3.8.5. От имени гаранта готовит документы для предоставления муниципальных гарантий.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3.8.6. Заключает муниципальные контракты (договоры, соглашения) на привлечение заёмных средств на покрытие дефицита бюджета муниципального образования и другие цели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3.8.7. Осуществляет контроль за проведением расчетов с банками, кредитными организациями, министерством финансов Тульской области, Управлением Федерального казначейства по Тульской области по обслуживанию и погашению муниципального долга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3.9. В сфере реализации задачи - обеспечение качества и прозрачности бюджетного процесса в муниципальном образовании, Управление осуществляет следующие функции: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3.9.1.  Организует работу по разработке и осуществлению мер по повышению эффективности расходов бюджета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3.9.2.   Осуществляет мониторинг оплаты труда работников бюджетной сферы и подготавливает предложения о размерах фонда оплаты труда работников администрации и муниципальных учреждений, в соответствии с действующими системами оплаты труда.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3.9.3. Участвует в подготовке предложений по осуществлению инвестиционной деятельности за счет средств бюджета муниципального образования, осуществляет контроль за их эффективным использованием.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3.9.4. Согласовывает финансовые вопросы предоставления бюджетных инвестиций и капитальных вложений в муниципальную собственность, обеспечивает прозрачность в ходе их освоения.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3.9.5.  Размещает и представляет информацию на едином портале бюджетной системы Российской Федерации в соответствии с требованиями бюджетного законодательства Российской Федерации.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3.9.6. Осуществляет внедрение и обеспечивает функционирование и совершенствование автоматизированной системы планирования и исполнения бюджета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3.9.7. Внедряет новые технологии бюджетирования, ориентированные на результат.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3.10. В сфере реализации задачи - осуществление финансово-хозяйственной деятельности Управления, Управление осуществляет следующие функции: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3.10.1. Составляет и ведет бюджетную смету Управления.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3.10.2.  Подпункт 3.10.2 исключен. Решение Собрания депутатов муниципального образования город Новомосковск от 20.12.2022 № 70-3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3.10.3. Осуществляет закупку товаров, работ и услуг для нужд Управления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3.10.4. Осуществляет исполнение муниципальной программы по управлению финансами муниципального образования, составляет отчетность о ходе ее реализации, проводит оценку эффективности.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3.11. В сфере реализации иных задач в соответствии с законодательством Российской Федерации, Тульской области и правовыми актами муниципального образования, Управление осуществляет следующие функции: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3.11.1. Осуществляет работу (в рамках электронного межведомственного взаимодействия) в Государственной информационной системе о государственных и муниципальных платежах в соответствии с федеральным законом Российской Федерации от 27.07.2010 года № 210-ФЗ «Об организации предоставления государственных и муниципальных услуг».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3.11.2. Рассматривает акты прокурорского реагирования, организует исполнение требований прокуратуры по вопросам, отнесенным к задачам и функциям Управления.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3.11.3. Участвует в проведении мероприятий по противодействию коррупции в пределах задач и </w:t>
      </w:r>
      <w:proofErr w:type="gramStart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функций</w:t>
      </w:r>
      <w:proofErr w:type="gramEnd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возложенных на Управление.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3.11.4. Осуществляет ведение делопроизводства Управления с использованием системы автоматизации делопроизводства и электронного документооборота «Дело», организует работу с документами на основе единой политики и принципов, применение современных информационных технологий в работе с документами, обеспечивает архивное хранение документов.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3.11.5. Проводит в соответствии с законодательством работу по комплектованию, хранению, учету и использованию архивных документов, образовавшихся в процессе деятельности Управления.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3.11.6. Координирует работу отраслевых (функциональных), территориальных органов и структурных подразделений администрации в отношении порядка ввода информации о мерах социальной поддержки в Единую государственную информационную систему социального обеспечения (ЕГИССО) и направляет отчетность в Государственное учреждение - Отделение Пенсионного фонда Российской Федерации по Тульской области и Государственное учреждение Тульской области «Управление социальной защиты населения Тульской области».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3.11.7. Осуществляет иные функции в соответствии с Бюджетным кодексом Российской Федерации, правовыми актами Российской Федерации, Тульской области и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3.12. В сфере реализации задачи - осуществление полномочий по координации деятельности подведомственных муниципальных учреждений, Управление осуществляет следующие функции: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3.12.1. Осуществление полномочий главного распорядителя бюджетных средств в отношении муниципальных учреждений, подведомственных Управлению.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3.12.2. Осуществление в рамках, возложенных на Управление полномочий, функций по координации деятельности в отношении муниципальных учреждений, подведомственных Управлению, включая: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координацию деятельности подведомственных муниципальных учреждений по организации контроля за техническим состоянием зданий, сооружений, коммуникаций;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участие в работе комиссий по обследованию подведомственных муниципальных учреждений, выявлению аварийных и ветхих объектов, с последующим осуществлением мер по устранению выявленных недостатков;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координацию деятельности подведомственных муниципальных учреждений по ресурсосбережению и энергосбережению.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3.12.3. Осуществление контроля за деятельностью подведомственных Управлению муниципальных учреждений, выполнением постановлений, распоряжений администрации, решений Собрания депутатов, приказов Управления в сфере координации их деятельности.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3.12.4. Организация и проведение внутреннего финансового аудита в отношении подведомственных муниципальных учреждений.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(пункт 3.12 введен решением Собрания депутатов муниципального образования город Новомосковск от 20.12.2022 № 70-3)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4. Права Управления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В соответствии со своими задачами и функциями Управление имеет право: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4.1. Приостанавливать финансирование из бюджета муниципального образования получателей бюджетных средств в соответствии с бюджетным законодательством Российской Федерации.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4.2. Принимать участие в документальных ревизиях и проверках, осуществляемых другими надзорными и контролирующими органами, поступления, сохранности и правильности расходования бюджетных средств, финансовой деятельности муниципальных учреждений. Давать рекомендации по устранению выявленных нарушений.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4.3.   Получать от кредитных организаций справки по операциям и счетам организаций независимо от их организационно-правовых форм, использующих средства бюджета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4.5. Запрашивать в отраслевых (функциональных) и территориальных органах администрации, муниципальных организациях, областных и федеральных органах государственного управления, других организациях информацию, необходимую для выполнения задач и функций Управления.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4.6. Разрабатывать проекты муниципальных правовых актов и участвовать в их подготовке в соответствии с задачами и функциями Управления, определенными настоящим Положением.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5. Ответственность Управления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Управление несет ответственность за: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5.1. Соблюдение положений бюджетного законодательства.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5.2. Результаты внутреннего предварительного и последующего муниципального финансового контроля.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 Своевременное представление, по поручению Главы, в Собрание депутатов проекта бюджета муниципального образования и отчета об его исполнении.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5.4. Своевременное направление в министерство финансов Тульской области отчетности об исполнении бюджета муниципального образования и планов финансово - хозяйственной деятельности муниципальных бюджетных и муниципальных автономных учреждений с приложением необходимых документов.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5.5. Представление отчета о своей деятельности Главе.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6. Организация деятельности Управления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6.1. Управление возглавляет начальник Управления, который назнача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softHyphen/>
        <w:t>ется и освобождается от должности Главой.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Должность начальника Управления является высшей должностью муниципальной службы. Квалификационные требования к лицу, замещающему должность начальника Управления, ограничения и гарантии его деятельности как муниципального служащего, определены действующим законодательством, а также условиями заключенного с ним трудового договора (контракта) и должностной инструкцией.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6.2. Начальник Управления подчинен непосредственно Главе и осуществляет руководство Управлением на основе единоначалия.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Начальник Управления несет персональную ответственность за вы</w:t>
      </w: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softHyphen/>
        <w:t>полнение возложенных на Управление задач, осуществляет иные полномочия в соответствии с поручениями Главы.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 6.3. В отсутствие начальника Управления его функции исполняет заместитель начальника Управления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6.4. Начальник Управления: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6.4.1. действует без доверенности от имени Управления, представляет его во всех учреждениях и организациях;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6.4.2. организует работу Управления, его взаимодействие с отраслевыми (функциональными), территориальными органами и структурными подразделениями администрации;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6.4.3.  осуществляет контроль за соблюдением работниками Управления норм и правил внутреннего трудового распорядка администрации, выполнением ими должностных обязанностей;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6.4.4.  в пределах своей компетенции издает приказы и распоряжения, обязательные для исполнения работниками Управления;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6.4.5.  вносит на рассмотрение Главы предложения по структуре и штатному расписанию Управления;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6.4.6.  вносит в установленном порядке на утверждение Главы должностные инструкции работников Управления;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6.4.7.  распоряжается в соответствии с действующим законодательством имуществом и средствами, закрепленными за Управлением;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6.4.8.  ходатайствует перед Главой о применении к работникам Управления мер поощрения и дисциплинарных взысканий;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6.4.9.  обеспечивает соблюдение финансовой и учетной дисциплины в Управлении;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6.4.10.  подписывает контракты, договоры (соглашения) в соответствии с задачами и функциями Управления;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6.4.11.  самостоятельно выполняет действия, направленные на достижение целей внутреннего финансового аудита Управления и </w:t>
      </w:r>
      <w:proofErr w:type="gramStart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единолично</w:t>
      </w:r>
      <w:proofErr w:type="gramEnd"/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несет ответственность за выполнение бюджетных процедур.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6.5.  Начальник Управления докладывает Главе о финансово-хозяйственной деятельности муниципальных учреждений и вносит предложения по проведению мероприятий по устранению непроизводительных расходов, укреплению финансовой дисциплины в Управлении.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6.6. Работники Управления назначаются и освобождаются от должности Главой по представлению начальника Управления и осуществляют исполнение своих обязанностей в соответствии с должностными инструкциями, утверждаемыми Главой.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Квалификационные требования к работникам Управления, замещающим муниципальные должности, ограничения и гарантии их деятельности, определены действующим законодательством, должностной инструкцией, а также условиями заключаемого с ними трудового договора (контракта).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7. Реорганизация, ликвидация Управления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7.1. Реорганизация или ликвидация Управления осуществляется по решению Собрания депутатов по предложению Главы в порядке, установленном действующим законодательством Российской Федерации и правовыми актами муниципального образования.</w:t>
      </w:r>
    </w:p>
    <w:p w:rsidR="00565132" w:rsidRPr="00565132" w:rsidRDefault="00565132" w:rsidP="005651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65132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7.2. При ликвидации Управления или его реорганизации с сокращением численности работающих за работниками Управления сохраняется право на получение выплат, установленных законодательством Российской Федерации.</w:t>
      </w:r>
    </w:p>
    <w:p w:rsidR="00C9462F" w:rsidRDefault="00C9462F">
      <w:bookmarkStart w:id="0" w:name="_GoBack"/>
      <w:bookmarkEnd w:id="0"/>
    </w:p>
    <w:sectPr w:rsidR="00C94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 Rounded MT Bold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132"/>
    <w:rsid w:val="00565132"/>
    <w:rsid w:val="00C9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10F91-0F38-4644-9A62-B2B548F1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51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651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1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51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6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51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5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ovomoskovsk.fo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4594</Words>
  <Characters>26190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Сафронова</dc:creator>
  <cp:keywords/>
  <dc:description/>
  <cp:lastModifiedBy>Татьяна Сафронова</cp:lastModifiedBy>
  <cp:revision>1</cp:revision>
  <dcterms:created xsi:type="dcterms:W3CDTF">2022-12-26T12:45:00Z</dcterms:created>
  <dcterms:modified xsi:type="dcterms:W3CDTF">2022-12-26T12:47:00Z</dcterms:modified>
</cp:coreProperties>
</file>