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62E3" w:rsidRPr="004B62E3" w:rsidRDefault="004B62E3" w:rsidP="004B62E3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4D6E99"/>
          <w:kern w:val="36"/>
          <w:sz w:val="36"/>
          <w:szCs w:val="36"/>
          <w:lang w:eastAsia="ru-RU"/>
        </w:rPr>
      </w:pPr>
      <w:bookmarkStart w:id="0" w:name="_GoBack"/>
      <w:r w:rsidRPr="004B62E3">
        <w:rPr>
          <w:rFonts w:ascii="Arial" w:eastAsia="Times New Roman" w:hAnsi="Arial" w:cs="Arial"/>
          <w:b/>
          <w:bCs/>
          <w:color w:val="4D6E99"/>
          <w:kern w:val="36"/>
          <w:sz w:val="36"/>
          <w:szCs w:val="36"/>
          <w:lang w:eastAsia="ru-RU"/>
        </w:rPr>
        <w:t>Комитет по управлению имуществом</w:t>
      </w:r>
    </w:p>
    <w:p w:rsidR="004B62E3" w:rsidRPr="004B62E3" w:rsidRDefault="004B62E3" w:rsidP="004B62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Ответственный за точность и поддержание информации раздела в актуальном состоянии: </w:t>
      </w:r>
      <w:r w:rsidRPr="004B62E3">
        <w:rPr>
          <w:rFonts w:ascii="Arial" w:eastAsia="Times New Roman" w:hAnsi="Arial" w:cs="Arial"/>
          <w:b/>
          <w:bCs/>
          <w:color w:val="010101"/>
          <w:sz w:val="21"/>
          <w:szCs w:val="21"/>
          <w:u w:val="single"/>
          <w:lang w:eastAsia="ru-RU"/>
        </w:rPr>
        <w:t>комитет по управлению имуществом</w:t>
      </w:r>
    </w:p>
    <w:p w:rsidR="004B62E3" w:rsidRPr="004B62E3" w:rsidRDefault="004B62E3" w:rsidP="004B62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3"/>
          <w:szCs w:val="23"/>
          <w:lang w:eastAsia="ru-RU"/>
        </w:rPr>
        <w:pict>
          <v:rect id="_x0000_i1025" style="width:0;height:0" o:hralign="center" o:hrstd="t" o:hrnoshade="t" o:hr="t" fillcolor="#010101" stroked="f"/>
        </w:pict>
      </w:r>
    </w:p>
    <w:p w:rsidR="004B62E3" w:rsidRPr="004B62E3" w:rsidRDefault="004B62E3" w:rsidP="004B62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Адрес:</w:t>
      </w: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 г.Новомосковск, ул.Комсомольская, д.32/32, правое крыло 3 этаж.</w:t>
      </w:r>
    </w:p>
    <w:p w:rsidR="004B62E3" w:rsidRPr="004B62E3" w:rsidRDefault="004B62E3" w:rsidP="004B62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контактный телефон: </w:t>
      </w: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 8(48762)</w:t>
      </w:r>
      <w:r w:rsidRPr="004B62E3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27-214</w:t>
      </w:r>
    </w:p>
    <w:p w:rsidR="004B62E3" w:rsidRPr="004B62E3" w:rsidRDefault="004B62E3" w:rsidP="004B62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электронная почта:</w:t>
      </w: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     </w:t>
      </w:r>
      <w:hyperlink r:id="rId4" w:history="1">
        <w:r w:rsidRPr="004B62E3">
          <w:rPr>
            <w:rFonts w:ascii="Arial" w:eastAsia="Times New Roman" w:hAnsi="Arial" w:cs="Arial"/>
            <w:color w:val="5F7AB9"/>
            <w:sz w:val="21"/>
            <w:szCs w:val="21"/>
            <w:lang w:eastAsia="ru-RU"/>
          </w:rPr>
          <w:t>property@nmosk.ru</w:t>
        </w:r>
      </w:hyperlink>
    </w:p>
    <w:p w:rsidR="004B62E3" w:rsidRPr="004B62E3" w:rsidRDefault="004B62E3" w:rsidP="004B62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3"/>
          <w:szCs w:val="23"/>
          <w:lang w:eastAsia="ru-RU"/>
        </w:rPr>
        <w:pict>
          <v:rect id="_x0000_i1026" style="width:0;height:0" o:hralign="center" o:hrstd="t" o:hrnoshade="t" o:hr="t" fillcolor="#010101" stroked="f"/>
        </w:pict>
      </w:r>
    </w:p>
    <w:p w:rsidR="004B62E3" w:rsidRPr="004B62E3" w:rsidRDefault="004B62E3" w:rsidP="004B62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режим работы комитета:  </w:t>
      </w: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Понедельник - четверг  9.00 – 18.00 (перерыв 13.00 – 14.00)</w:t>
      </w:r>
    </w:p>
    <w:p w:rsidR="004B62E3" w:rsidRPr="004B62E3" w:rsidRDefault="004B62E3" w:rsidP="004B62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                                             Пятница 9.00 – 17.00 (перерыв 13.00 – 14.00) </w:t>
      </w:r>
    </w:p>
    <w:p w:rsidR="004B62E3" w:rsidRPr="004B62E3" w:rsidRDefault="004B62E3" w:rsidP="004B62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приемные дни:                   </w:t>
      </w: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Понедельник - четверг 9.00 – 18.00 (перерыв 13.00 – 14.00)</w:t>
      </w:r>
    </w:p>
    <w:p w:rsidR="004B62E3" w:rsidRPr="004B62E3" w:rsidRDefault="004B62E3" w:rsidP="004B62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                                              Пятница 9.00 – 17.00 (перерыв 13.00 – 14.00)</w:t>
      </w:r>
    </w:p>
    <w:p w:rsidR="004B62E3" w:rsidRPr="004B62E3" w:rsidRDefault="004B62E3" w:rsidP="004B62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3"/>
          <w:szCs w:val="23"/>
          <w:lang w:eastAsia="ru-RU"/>
        </w:rPr>
        <w:pict>
          <v:rect id="_x0000_i1027" style="width:0;height:0" o:hralign="center" o:hrstd="t" o:hrnoshade="t" o:hr="t" fillcolor="#010101" stroked="f"/>
        </w:pict>
      </w:r>
    </w:p>
    <w:p w:rsidR="004B62E3" w:rsidRPr="004B62E3" w:rsidRDefault="004B62E3" w:rsidP="004B62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Председатель комитета:</w:t>
      </w: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Тараскина Виктория Валерьевна</w:t>
      </w: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</w:r>
      <w:r w:rsidRPr="004B62E3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контактный телефон:</w:t>
      </w: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 8(48762)</w:t>
      </w:r>
      <w:r w:rsidRPr="004B62E3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27-138</w:t>
      </w:r>
      <w:r w:rsidRPr="004B62E3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br/>
        <w:t>адрес электронной почты: </w:t>
      </w:r>
      <w:hyperlink r:id="rId5" w:history="1">
        <w:r w:rsidRPr="004B62E3">
          <w:rPr>
            <w:rFonts w:ascii="Arial" w:eastAsia="Times New Roman" w:hAnsi="Arial" w:cs="Arial"/>
            <w:color w:val="5F7AB9"/>
            <w:sz w:val="21"/>
            <w:szCs w:val="21"/>
            <w:lang w:eastAsia="ru-RU"/>
          </w:rPr>
          <w:t>Taraskina@nmosk.ru</w:t>
        </w:r>
      </w:hyperlink>
    </w:p>
    <w:p w:rsidR="004B62E3" w:rsidRPr="004B62E3" w:rsidRDefault="004B62E3" w:rsidP="004B62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Заместитель председателя комитета:</w:t>
      </w: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Красильникова Ирина Юрьевна</w:t>
      </w: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</w:r>
      <w:r w:rsidRPr="004B62E3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контактный телефон:</w:t>
      </w: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    8(48762)</w:t>
      </w:r>
      <w:r w:rsidRPr="004B62E3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27-247</w:t>
      </w:r>
      <w:r w:rsidRPr="004B62E3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br/>
        <w:t>адрес электронной почты:</w:t>
      </w: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</w:t>
      </w:r>
      <w:hyperlink r:id="rId6" w:history="1">
        <w:r w:rsidRPr="004B62E3">
          <w:rPr>
            <w:rFonts w:ascii="Arial" w:eastAsia="Times New Roman" w:hAnsi="Arial" w:cs="Arial"/>
            <w:color w:val="5F7AB9"/>
            <w:sz w:val="21"/>
            <w:szCs w:val="21"/>
            <w:lang w:eastAsia="ru-RU"/>
          </w:rPr>
          <w:t>krasilnikova@nmosk.ru</w:t>
        </w:r>
      </w:hyperlink>
    </w:p>
    <w:p w:rsidR="004B62E3" w:rsidRPr="004B62E3" w:rsidRDefault="004B62E3" w:rsidP="004B62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3"/>
          <w:szCs w:val="23"/>
          <w:lang w:eastAsia="ru-RU"/>
        </w:rPr>
        <w:pict>
          <v:rect id="_x0000_i1028" style="width:0;height:0" o:hralign="center" o:hrstd="t" o:hrnoshade="t" o:hr="t" fillcolor="#010101" stroked="f"/>
        </w:pict>
      </w:r>
    </w:p>
    <w:p w:rsidR="004B62E3" w:rsidRPr="004B62E3" w:rsidRDefault="004B62E3" w:rsidP="004B62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b/>
          <w:bCs/>
          <w:color w:val="010101"/>
          <w:sz w:val="21"/>
          <w:szCs w:val="21"/>
          <w:u w:val="single"/>
          <w:lang w:eastAsia="ru-RU"/>
        </w:rPr>
        <w:t>Отдел по работе с муниципальным имуществом</w:t>
      </w:r>
    </w:p>
    <w:p w:rsidR="004B62E3" w:rsidRPr="004B62E3" w:rsidRDefault="004B62E3" w:rsidP="004B62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Начальник отдела:</w:t>
      </w: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  Федотова Анна Вячеславовна</w:t>
      </w: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</w:r>
      <w:r w:rsidRPr="004B62E3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контактный телефон:</w:t>
      </w: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 8(48762)</w:t>
      </w:r>
      <w:r w:rsidRPr="004B62E3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27-216</w:t>
      </w: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</w:r>
      <w:r w:rsidRPr="004B62E3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адрес электронной почты:</w:t>
      </w: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  </w:t>
      </w:r>
      <w:hyperlink r:id="rId7" w:history="1">
        <w:r w:rsidRPr="004B62E3">
          <w:rPr>
            <w:rFonts w:ascii="Arial" w:eastAsia="Times New Roman" w:hAnsi="Arial" w:cs="Arial"/>
            <w:color w:val="5F7AB9"/>
            <w:sz w:val="21"/>
            <w:szCs w:val="21"/>
            <w:lang w:eastAsia="ru-RU"/>
          </w:rPr>
          <w:t>Imu10@nmosk.ru</w:t>
        </w:r>
      </w:hyperlink>
    </w:p>
    <w:p w:rsidR="004B62E3" w:rsidRPr="004B62E3" w:rsidRDefault="004B62E3" w:rsidP="004B62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3"/>
          <w:szCs w:val="23"/>
          <w:lang w:eastAsia="ru-RU"/>
        </w:rPr>
        <w:pict>
          <v:rect id="_x0000_i1029" style="width:0;height:0" o:hralign="center" o:hrstd="t" o:hrnoshade="t" o:hr="t" fillcolor="#010101" stroked="f"/>
        </w:pict>
      </w:r>
    </w:p>
    <w:p w:rsidR="004B62E3" w:rsidRPr="004B62E3" w:rsidRDefault="004B62E3" w:rsidP="004B62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b/>
          <w:bCs/>
          <w:color w:val="010101"/>
          <w:sz w:val="21"/>
          <w:szCs w:val="21"/>
          <w:u w:val="single"/>
          <w:lang w:eastAsia="ru-RU"/>
        </w:rPr>
        <w:t>Отдел арендных отношений и учета платежей</w:t>
      </w:r>
    </w:p>
    <w:p w:rsidR="004B62E3" w:rsidRPr="004B62E3" w:rsidRDefault="004B62E3" w:rsidP="004B62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Начальник отдела:</w:t>
      </w: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Швейнфорт Наталья Анатольевна</w:t>
      </w: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</w:r>
      <w:r w:rsidRPr="004B62E3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контактный телефон:</w:t>
      </w: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 8(48762)</w:t>
      </w:r>
      <w:r w:rsidRPr="004B62E3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27-141</w:t>
      </w:r>
      <w:r w:rsidRPr="004B62E3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br/>
        <w:t>адрес электронной почты:</w:t>
      </w: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  </w:t>
      </w:r>
      <w:hyperlink r:id="rId8" w:history="1">
        <w:r w:rsidRPr="004B62E3">
          <w:rPr>
            <w:rFonts w:ascii="Arial" w:eastAsia="Times New Roman" w:hAnsi="Arial" w:cs="Arial"/>
            <w:color w:val="5F7AB9"/>
            <w:sz w:val="21"/>
            <w:szCs w:val="21"/>
            <w:lang w:eastAsia="ru-RU"/>
          </w:rPr>
          <w:t>NShveinfort@nmosk.ru</w:t>
        </w:r>
      </w:hyperlink>
    </w:p>
    <w:p w:rsidR="004B62E3" w:rsidRPr="004B62E3" w:rsidRDefault="004B62E3" w:rsidP="004B62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b/>
          <w:bCs/>
          <w:color w:val="010101"/>
          <w:sz w:val="21"/>
          <w:szCs w:val="21"/>
          <w:u w:val="single"/>
          <w:lang w:eastAsia="ru-RU"/>
        </w:rPr>
        <w:t>Отдел муниципального жилищного фонда</w:t>
      </w:r>
    </w:p>
    <w:p w:rsidR="004B62E3" w:rsidRPr="004B62E3" w:rsidRDefault="004B62E3" w:rsidP="004B62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начальник отдела:</w:t>
      </w: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Плетнева Неля Геннадьевна</w:t>
      </w: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</w:r>
      <w:r w:rsidRPr="004B62E3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контактный телефон:</w:t>
      </w: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8(48762) 27-252</w:t>
      </w: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</w:r>
      <w:r w:rsidRPr="004B62E3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электронная почта:</w:t>
      </w: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</w:t>
      </w:r>
      <w:hyperlink r:id="rId9" w:history="1">
        <w:r w:rsidRPr="004B62E3">
          <w:rPr>
            <w:rFonts w:ascii="Arial" w:eastAsia="Times New Roman" w:hAnsi="Arial" w:cs="Arial"/>
            <w:color w:val="5F7AB9"/>
            <w:sz w:val="21"/>
            <w:szCs w:val="21"/>
            <w:lang w:eastAsia="ru-RU"/>
          </w:rPr>
          <w:t>Pletneva@nmosk.ru</w:t>
        </w:r>
      </w:hyperlink>
    </w:p>
    <w:p w:rsidR="004B62E3" w:rsidRPr="004B62E3" w:rsidRDefault="004B62E3" w:rsidP="004B62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3"/>
          <w:szCs w:val="23"/>
          <w:lang w:eastAsia="ru-RU"/>
        </w:rPr>
        <w:pict>
          <v:rect id="_x0000_i1030" style="width:0;height:0" o:hralign="center" o:hrstd="t" o:hrnoshade="t" o:hr="t" fillcolor="#010101" stroked="f"/>
        </w:pict>
      </w:r>
      <w:bookmarkEnd w:id="0"/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b/>
          <w:bCs/>
          <w:i/>
          <w:iCs/>
          <w:color w:val="010101"/>
          <w:sz w:val="21"/>
          <w:szCs w:val="21"/>
          <w:lang w:eastAsia="ru-RU"/>
        </w:rPr>
        <w:t>Приложение к постановлению администрации</w:t>
      </w: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</w:r>
      <w:r w:rsidRPr="004B62E3">
        <w:rPr>
          <w:rFonts w:ascii="Arial" w:eastAsia="Times New Roman" w:hAnsi="Arial" w:cs="Arial"/>
          <w:b/>
          <w:bCs/>
          <w:i/>
          <w:iCs/>
          <w:color w:val="010101"/>
          <w:sz w:val="21"/>
          <w:szCs w:val="21"/>
          <w:lang w:eastAsia="ru-RU"/>
        </w:rPr>
        <w:t>муниципального образования город Новомосковск</w:t>
      </w: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</w:r>
      <w:r w:rsidRPr="004B62E3">
        <w:rPr>
          <w:rFonts w:ascii="Arial" w:eastAsia="Times New Roman" w:hAnsi="Arial" w:cs="Arial"/>
          <w:b/>
          <w:bCs/>
          <w:i/>
          <w:iCs/>
          <w:color w:val="010101"/>
          <w:sz w:val="21"/>
          <w:szCs w:val="21"/>
          <w:lang w:eastAsia="ru-RU"/>
        </w:rPr>
        <w:t>утверждено постановлением от 18.03.2011 № 540</w:t>
      </w: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</w:r>
      <w:r w:rsidRPr="004B62E3">
        <w:rPr>
          <w:rFonts w:ascii="Arial" w:eastAsia="Times New Roman" w:hAnsi="Arial" w:cs="Arial"/>
          <w:b/>
          <w:bCs/>
          <w:i/>
          <w:iCs/>
          <w:color w:val="010101"/>
          <w:sz w:val="21"/>
          <w:szCs w:val="21"/>
          <w:lang w:eastAsia="ru-RU"/>
        </w:rPr>
        <w:t>в редакции от 25.03.2022 № 813</w:t>
      </w:r>
    </w:p>
    <w:p w:rsidR="004B62E3" w:rsidRPr="004B62E3" w:rsidRDefault="004B62E3" w:rsidP="004B62E3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010101"/>
          <w:sz w:val="34"/>
          <w:szCs w:val="34"/>
          <w:lang w:eastAsia="ru-RU"/>
        </w:rPr>
      </w:pPr>
      <w:r w:rsidRPr="004B62E3">
        <w:rPr>
          <w:rFonts w:ascii="Arial" w:eastAsia="Times New Roman" w:hAnsi="Arial" w:cs="Arial"/>
          <w:color w:val="010101"/>
          <w:sz w:val="34"/>
          <w:szCs w:val="34"/>
          <w:lang w:eastAsia="ru-RU"/>
        </w:rPr>
        <w:t>ПОЛОЖЕНИЕ</w:t>
      </w:r>
      <w:r w:rsidRPr="004B62E3">
        <w:rPr>
          <w:rFonts w:ascii="Arial" w:eastAsia="Times New Roman" w:hAnsi="Arial" w:cs="Arial"/>
          <w:color w:val="010101"/>
          <w:sz w:val="34"/>
          <w:szCs w:val="34"/>
          <w:lang w:eastAsia="ru-RU"/>
        </w:rPr>
        <w:br/>
        <w:t>о комитете по управлению имуществом администрации муниципального образования город Новомосковск 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1.ОБЩИЕ ПОЛОЖЕНИЯ 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1.1. Комитет по управлению имуществом администрации муниципального образования город Новомосковск (далее по тексту – Комитет) является структурным подразделением администрации муниципального образования город Новомосковск (далее по тексту - Администрация), обеспечивающим полномочия муниципального образования город Новомосковск по владению, пользованию и распоряжению имуществом, находящимся в собственности муниципального образования город Новомосковск и реализацию прав граждан, признанных нуждающимися в жилых помещениях или в улучшении жилищных условий, на получение (приобретение) доступного и комфортного жилья.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1.2. Настоящее Положение утверждается постановлением администрации муниципального образования город Новомосковск.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1.3. Комитет в своей деятельности руководствуется Конституцией Российской Федерации, Указами Президента Российской Федерации, постановлениями правительства Российской Федерации, федеральными законами и законами Тульской области, Уставом муниципального образования город Новомосковск, муниципальными правовыми актами Собрания депутатов муниципального образования город Новомосковск, Администрации, а также настоящим Положением.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1.4. Комитет взаимодействует с отраслевыми (функциональными) органами, органами территориального управления и другими структурными подразделениями Администрации (далее – подразделения Администрации), правительством Тульской области, администрациями иных муниципальных образований, территориальными органами федеральных органов исполнительной власти, организациями, средствами массовой информации в соответствии с задачами и функциями, определяемыми настоящим Положением.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1.5. Комитет имеет круглую печать с наименованием Комитета, необходимую для осуществления своей деятельности, для заверения выписок из протокола заседания жилищно-бытовой комиссии Администрации и подписи председателя Комитета.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2. ОСНОВНЫЕ ЗАДАЧИ КОМИТЕТА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Основными задачами Комитета являются: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2.1. Организация работы по приему имущества в муниципальную собственность.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2.2. Осуществление учета муниципального имущества, за исключением земельных участков.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2.3. Организация работы по предоставлению муниципального имущества нежилого назначения во временное пользование.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2.4. Организация работы по отчуждению муниципального имущества.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2.5. Организация работы по содержанию муниципального имущества.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2.6. Организация исполнений функций и полномочий учредителя муниципальных предприятий и учреждений по созданию, реорганизации, ликвидации, закреплению за ними муниципального имущества и контролю за его использованием.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2.7. Организация учета граждан в качестве нуждающихся в жилых помещениях.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2.8. Организация работы по предоставлению (обмену) гражданам, нуждающимся в жилых помещениях, жилых помещений муниципального жилищного фонда по договорам социального найма и по договорам найма жилых помещений жилищного фонда социального использования.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2.9. Организация работы по предоставлению гражданам, нуждающимся в жилых помещениях специализированного жилищного фонда, жилых помещений муниципального жилищного фонда по договорам найма специализированных жилых помещений.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2.10. Организация работы по предоставлению отдельным категориям граждан социальных выплат.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2.11. Организация работы по переселению граждан из аварийного жилищного фонда и жилых помещений, признанных непригодными для постоянного проживания.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2.12. Предоставление муниципальных услуг в рамках функций и задач, возложенных на Комитет: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2.12.1. Предоставление гражданам по договору купли-продажи освободившихся жилых помещений в коммунальной квартире.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2.12.2. Предоставление информации о муниципальном имуществе из реестра муниципального имущества муниципального образования.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2.12.3. Предоставление информации об объектах недвижимого имущества, находящихся в муниципальной собственности и предназначенных для сдачи в аренду.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2.12.4. 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2.12.5. Предоставление муниципального имущества в аренду или безвозмездное пользование.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2.12.6. Признание 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2.12.7. Прием заявлений, документов, а также постановка граждан на учет в качестве нуждающихся в жилых помещениях.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2.12.8. Предоставление информации об очередности предоставления жилых помещений на условиях социального найма.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2.12.9. Предоставление средств материнского (семейного) капитала в муниципальном образовании город Новомосковск.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2.12.10. Предоставление отдельных видов жилых помещений муниципального специализированного жилищного фонда.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2.12.11. Заключение договора социального найма.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2.12.12. Признание граждан нуждающимися в улучшении жилищных условий для участия в мероприятиях, предусмотренных федеральными, региональными и муниципальными программами, а также в целях реализации федеральных и региональных законов, принятых в целях обеспечения граждан жилыми помещениями.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2.12.13. Признание в муниципальном и частном жилом фонде в установленном порядке помещения жилым помещением, жилого помещения непригодным для проживания и многоквартирного дома аварийным и подлежащим сносу или реконструкции.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2.12.14. Предоставление жилого помещения по договору социального найма.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3. ОСНОВНЫЕ ФУНКЦИИ КОМИТЕТА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В соответствии с основными задачами Комитет осуществляет следующие функции: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 В сфере организации работы по приему имущества в муниципальную собственность: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3.1.1. Подготовка проектов муниципальных правовых актов в сфере управления муниципальным имуществом по вопросам приобретения имущества в муниципальную собственность.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3.1.2. Подготовка проектов перечней объектов федеральной собственности, собственности Тульской области, предлагаемых для передачи в муниципальную собственность.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3.1.3. Подготовка проектов актов приема-передачи имущества для приема объектов в муниципальную собственность муниципального образования город Новомосковск из государственной собственности Тульской области и федеральной собственности.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3.1.4. Подготовка проектов договоров, и иных документов для приема объектов в муниципальную собственность муниципального образования город Новомосковск, приобретаемую по договорам купли-продажи, дарения, мены, выморочных жилых помещений.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3.1.5. Обеспечение организационно-технической деятельности комиссии по выявлению бесхозяйных вещей и определения возможности их обслуживания.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3.1.6. Подготовка и направление запросов в органы государственной власти о наличии (отсутствии) выявленного бесхозяйного имущества в реестрах федеральной собственности и собственности Тульской области.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3.1.7. Подготовка и направление в Управление Федеральной службы государственной регистрации, кадастра и картографии по Тульской области (далее – Управление Росреестра) заявлений и документов о постановке выявленного имущества на учет в качестве бесхозяйного.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3.1.8. Подготовка и направление в комитет по правовой работе пакета документов для признания в судебном порядке права муниципальной собственности на бесхозяйное имущество.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3.1.9. Подготовка и направление в Управление Росреестра заявлений и документов о регистрации права собственности при приеме имущества в муниципальную собственность. 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 В сфере осуществления учета муниципального имущества, за исключением земельных участков: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3.2.1. Разработка проектов муниципальных правовых актов органов местного самоуправления по вопросам управления и распоряжения муниципальным имуществом муниципального образования город Новомосковск.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3.2.2. Разработка проектов и участие в реализации муниципальных программ, направленных на формирование эффективной структуры муниципальной собственности и системы управления муниципальным имуществом.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3.2.3. Ведение Реестра муниципального имущества муниципального образования город Новомосковск с использованием программного комплекса автоматизации учета земельных и имущественных отношений «SAUMI» и на бумажном носителе.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3.2.4. Осуществление учета муниципальных предприятий,  муниципальных учреждений и муниципального имущества, находящегося в их хозяйственном ведении и оперативном управлении, в том числе: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3.2.4.1. Внесение в реестр муниципального имущества сведений о создании муниципальных предприятий и муниципальных учреждений на основании принятых решений об их создании (участии в создании).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3.2.4.2. Внесение в реестр муниципального имущества информации об изменении сведений и исключении из реестра муниципального имущества муниципальных предприятий и муниципальных учреждений при их реорганизации или ликвидации.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3.2.4.3. Прием отчетности по основным средствам, находящимся в хозяйственном ведении (оперативном управлении) предприятия или учреждения, для включения в систему автоматизированного учёта муниципального имущества «SAUMI» в электронной форме.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3.2.4.4. Внесение в реестр муниципального имущества сведений о передаче имущества в хозяйственное ведение и оперативное управление предприятиям и учреждениям.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3.2.4.5. Внесение в реестр муниципального имущества сведений о руководителях муниципальных предприятий и учреждений и иных сведений, предусмотренных действующим законодательством по ведению реестра муниципальной собственности.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3.2.5. Осуществление технического учета имущества муниципальной казны (кроме средств бюджета муниципального образования город Новомосковск), в том числе: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3.2.5.1. Внесение в реестр муниципального имущества сведений о включении в муниципальную казну движимого имущества, недвижимого имущества нежилого назначения и  муниципального жилищного фонда.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3.2.5.2. Внесение в реестр муниципального имущества сведений о кадастровой и (или) балансовой стоимости объектов.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3.2.5.3. Внесение в реестр муниципального имущества сведений об исключении из реестра отчуждаемого, переданного муниципальным предприятиям и муниципальным учреждениям, а также списанного движимого имущества, недвижимого имущества нежилого назначения и муниципального жилищного фонда.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3.2.5.4. Внесение в реестр муниципального имущества сведений о передаче движимого имущества и недвижимого имущества нежилого назначения, находящегося в муниципальной казне, в пользование и сведений о прекращении пользования.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3.2.6. Направление в управление бухгалтерского учета и отчетности Администрации требований о включении в казну и исключении из казны движимого имущества, недвижимого имущества нежилого назначения и муниципального жилищного фонда, об изменении их стоимости и технических характеристик с приложением выписок из реестра муниципальной собственности на данные объекты.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3.2.7. Направление в управление бухгалтерского учета и отчетности Администрации информации о предоставлении в пользование движимого имущества, недвижимого имущества нежилого назначения и о прекращении данных прав.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3.2.8. Направление в управление жилищно-коммунального хозяйства Администрации сведений о включении и исключении из реестра муниципального имущества муниципальной собственности муниципального жилищного фонда.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3.2.9. Направление платежному агенту, уполномоченному на прием платежей от физических лиц, сведений о включении и исключении из реестра муниципального имущества объектов муниципального жилищного фонда.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3.2.10. Направление в организацию, уполномоченную на сбор взносов на капитальный ремонт на счет регионального оператора - Фонд капитального ремонта Тульской области, сведений о включении и исключении из реестра муниципального имущества недвижимого имущества нежилого назначения и муниципального жилищного фонда.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3.2.11. Осуществление взаимодействия с организациями, осуществляющими государственный технический учет и техническую инвентаризацию объектов градостроительной деятельности, и с Управлением  Росреестра организациями, осуществляющими полномочия по приватизации муниципального жилищного фонда, в целях внесения сведений в реестр муниципального имущества о муниципальном жилищном фонде.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3.2.12. Подготовка проектов писем Администрации об отказе от преимущественного права покупки доли в праве общей собственности на жилые помещения.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3.2.13 Организация работы по проведению инвентаризации муниципального имущества, находящегося в казне муниципального образования город Новомосковск.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3.2.14. Организация работы по проведению оценки стоимости муниципального имущества, находящегося в казне муниципального образования город Новомосковск.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3.2.15. Подготовка и направление в Управление Росреестра заявлений и документов о постановке на кадастровый учет и регистрации права муниципальной собственности.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3.2.16. Подготовка и направление в Управление Росреестра заявлений и документов о снятии с кадастрового учета и прекращении права муниципальной собственности.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3.2.17. Учёт доходов, поступающих в бюджет муниципального образования город Новомосковск от утилизации списываемого имущества муниципальной казны.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3.2.18. Обеспечение организационно-технической деятельности комиссии по осмотру муниципального имущества, подлежащего списанию.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3.2.19. Обеспечение организационно-технической деятельности комиссии по осмотру автотранспорта, подлежащего списанию.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3.2.20. Подготовка проектов актов осмотра комиссии по осмотру муниципального имущества, подлежащего списанию и комиссии по осмотру автотранспорта, подлежащего списанию.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3.2.21. Обеспечение размещения информации об объектах, находящихся в муниципальной собственности муниципального образования город Новомосковск на официальном сайте муниципального образования город Новомосковск в информационно-телекоммуникационной сети «Интернет».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 В сфере организации работы по предоставлению муниципального имущества нежилого назначения во временное пользование: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3.3.1. Подготовка проектов муниципальных правовых актов об утверждении методики расчета арендной платы за пользование движимым и недвижимым имуществом, находящимся в муниципальной собственности, и о внесении в нее изменений.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3.3.2. Подготовка проектов муниципальных правовых актов об утверждении базовой ставки арендной платы (изменении базовой ставки арендной платы) за пользование нежилым муниципальным фондом.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3.3.3. Подготовка проектов перечней объектов муниципальной собственности религиозного назначения, предлагаемых для передачи в безвозмездное пользование религиозным организациям.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3.3.4. Подготовка проектов писем Администрации о рассмотрении на заседаниях Собрания депутатов муниципального образования город Новомосковск вопросов по предоставлению муниципального имущества в безвозмездное пользование.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3.3.5. Ведение Перечня муниципального имущества, используемого в целях предоставления его во владение и (или) пользование субъектам малого и среднего предпринимательства, подготовка проектов изменений в него.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3.3.6. Подготовка проектов муниципальных правовых актов о предоставлении движимого муниципального имущества и недвижимого имущества нежилого назначения, составляющего муниципальную казну или находящегося в оперативном управлении Администрации в аренду.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3.3.7. Подготовка проектов муниципальных правовых актов о предоставлении движимого муниципального имущества и недвижимого имущества нежилого назначения, составляющего муниципальную казну или находящегося в оперативном управлении Администрации, в безвозмездное пользование.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3.3.8. Подготовка проектов муниципальных правовых актов о предоставлении движимого муниципального имущества и недвижимого имущества нежилого назначения по концессионному соглашению.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3.3.9. Подготовка проектов конкурсной и аукционной документации при продаже прав пользования движимым и недвижимым имуществом, составляющего  казну муниципального образования город Новомосковск (за исключением и земельных участков). 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3.3.10. Организация оценки рыночной стоимости имущества, прав аренды и пользования данным имуществом, ставки арендной платы за пользование муниципальным имуществом.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3.3.11. Обеспечение организационно-технической  деятельности комиссии по проведению торгов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имущества муниципального образования город Новомосковск (за исключением земельных участков).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3.3.12. Обеспечение размещения информационного сообщения о продаже права аренды муниципального имущества казны или о ставке арендной платы за пользование муниципальным имуществом казны на официальном сайте муниципального образования город Новомосковск в информационно-телекоммуникационной сети «Интернет», а также на официальном сайте Российской Федерации в информационно-телекоммуникационной сети «Интернет», определенном Правительством Российской Федерации для размещения информации о проведении торгов.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3.3.13. Организация работы по проведению торгов по продаже имущественных прав на имущество казны муниципального образования город Новомосковск (за исключением свободных земельных участков).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3.3.14. Подготовка и направление в Управление Росреестра заявлений и документов о регистрации договоров аренды недвижимого муниципального имущества.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3.3.15. Осуществление функции администратора платежей в бюджет муниципального образования город Новомосковск за пользование объектами нежилого фонда (за исключением свободных земельных участков).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3.3.16. Проведение проверок использования муниципального имущества, переданного во временное пользование, на предмет соблюдения исполнения условий договора аренды (безвозмездного пользования).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3.3.17. Начисление арендной платы по заключенным договорам аренды движимого и недвижимого муниципального имущества.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3.3.18. Учёт поступлений оплаты по договорам аренды движимого и недвижимого муниципального имущества.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3.3.19. Расчёт, начисление, учёт и контроль поступлений в бюджет муниципального образования город Новомосковск пени за просрочку платежей по договорам аренды движимого и недвижимого муниципального имущества.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3.3.20. Расчёт, начисление, учёт и контроль штрафов за нарушение пунктов договоров аренды движимого и недвижимого муниципального имущества, поступающих в бюджет муниципального образования город Новомосковск.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3.3.21. Учёт начислений и поступлений в бюджет муниципального образования город Новомосковск оплаты за покупку права на заключение договоров аренды муниципального имущества.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3.3.22. Расчёт, начисление, учёт и контроль поступлений в бюджет муниципального образования город Новомосковск пени за просрочку платежей за покупку права на заключение договора аренды муниципального имущества.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3.3.23. Подготовка документов на уточнение вида и принадлежности платежей и заявки на возврат излишне уплаченных сумм по договорам аренды движимого и недвижимого муниципального имущества с использованием программы СУФД.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3.3.24. Подготовка проектов актов сверок взаимных расчётов по договорам аренды движимого и недвижимого муниципального имущества.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3.3.25. Предоставление сведений в финансовое управление Администрации (далее – финансовое управление) о распределении поступлений доходов бюджета муниципального образования город Новомосковск, администрируемых комитетом по управлению имуществом.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3.3.26. Предоставление сведений в финансовое управление о дебиторской задолженности по доходам бюджета муниципального образования город Новомосковск, администрируемых Комитетом.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3.3.27. Подготовка пакета документов на комиссию по списанию задолженности по денежным обязательствам перед бюджетом муниципального образования город Новомосковск по доходам от использования имущества, находящегося в государственной и муниципальной собственности.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3.3.28. Формирование отчётности в системе ГИС ГМП в соответствии с Федеральным законом Российской Федерации от 27.07.2010 № 210-ФЗ «Об организации предоставления государственных и муниципальных услуг».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3.3.29. Подготовка проектов претензий о погашении в бюджет муниципального образования город Новомосковск задолженности по арендной плате по договорам аренды движимого и недвижимого муниципального имущества и их рассылка.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3.3.30. Подготовка и направление в комитет по правовой работ Администрации пакета документов для обращения в суд о взыскании задолженности по арендной плате по договорам аренды движимого и недвижимого муниципального имущества.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 В сфере организации работы по отчуждению муниципального имущества: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3.4.1. Подготовка проектов муниципальных правовых актов в сфере управления муниципальным имуществом по вопросам отчуждения имущества из муниципальной собственности.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3.4.2. Подготовка проектов писем Администрации о рассмотрении на заседаниях Собрания депутатов муниципального образования город Новомосковск вопросов об утверждении Прогнозного плана (программы) приватизации муниципального имущества муниципального образования город Новомосковск и о внесении изменений в него.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3.4.3. Обеспечение размещения решений Собрания депутатов муниципального образования город Новомосковск об утверждении Прогнозного плана (программы) приватизации муниципального имущества муниципального образования город Новомосковск, решений </w:t>
      </w: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Собрания депутатов муниципального образования город Новомосковск о внесении изменений в Прогнозный план (программу) приватизации муниципального имущества муниципального образования город Новомосковск, постановлений Администрации об условиях приватизации муниципального имущества (при реализации имущества с торгов) на официальном сайте муниципального образования город Новомосковск в информационно-телекоммуникационной сети «Интернет», а также на официальном сайте Российской Федерации в информационно-телекоммуникационной сети «Интернет», определенном Правительством Российской Федерации для размещения информации о проведении торгов.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3.4.4. Подготовка проектов перечней объектов муниципальной собственности, предлагаемых для передачи в собственность Российской Федерации и государственную собственность Тульской области.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3.4.5. Подготовка проектов актов приема-передачи имущества при передаче объектов в государственную собственность Тульской области и федеральную собственность.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3.4.6. Подготовка проектов перечней объектов муниципальной собственности религиозного назначения, предлагаемых для передачи в собственность религиозным организациям.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3.4.7. Подготовка проектов договоров передачи имущества религиозного назначения, находящегося в муниципальной собственности, в собственность религиозным организациям.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3.4.8. Организация оценки рыночной стоимости муниципального имущества для реализации.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3.4.9. Подготовка проектов конкурсной и аукционной документации при приватизации муниципального имущества.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3.4.10. Обеспечение организационно-технической деятельности комиссии по проведению торгов по приватизации муниципального имущества.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3.4.11. Обеспечение организационно-технической деятельности комиссии по определению условий конкурса по продаже долей в уставном капитале обществ с ограниченной ответственностью.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3.4.12. Обеспечение размещения информационного сообщения о проведении торгов по приватизации муниципального имущества и информации об итогах торгов на официальном сайте муниципального образования город Новомосковск в информационно-телекоммуникационной сети «Интернет», а также на официальном сайте Российской Федерации в информационно-телекоммуникационной сети «Интернет», определенном Правительством Российской Федерации для размещения информации о проведении торгов.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3.4.13. Организация работы по проведению торгов по продаже имущества казны муниципального образования город Новомосковск (за исключением свободных земельных участков).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3.4.14. Подготовка проектов договоров купли-продажи при приватизации движимого и недвижимого имущества нежилого назначения, составляющего казну муниципального образования, за исключением свободных земельных участков.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3.4.15. Подготовка проектов договоров купли-продажи недвижимого имущества, арендуемого субъектами малого и среднего предпринимательства.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3.4.16. Подготовка проектов договоров купли-продажи освободившихся жилых помещений в коммунальной квартире.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3.4.17. Подготовка и направление нотариусам документов для оформления нотариальных сделок при продаже Администрацией сособственникам долей в праве общей собственности на жилые помещения, находящихся в муниципальной собственности.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3.4.18. Подготовка и направление в Управление Росреестра заявлений и документов о регистрации перехода права собственности при отчуждении муниципального имущества.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3.4.19. Осуществление функции администратора платежей в бюджет муниципального образования город Новомосковск за выкуп жилых помещений в коммунальных квартирах, долей в праве общей собственности на муниципальные жилые помещения и приватизацию объектов нежилого назначения.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3.4.20. Начисление и учёт поступлений в бюджет муниципального образования город Новомосковск платежей от продажи муниципального имущества.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3.4.21. Расчёт, начисление, учёт и контроль поступлений в бюджет муниципального образования город Новомосковск пени за просрочку платежей по договорам купли-продажи муниципального имущества.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3.4.22. Подготовка проектов документов на уточнение вида и принадлежности платежей и заявки на возврат излишне уплаченных сумм по договорам купли-продажи муниципального имущества с использованием программы СУФД.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3.4.23. Подготовка проектов актов сверок взаимных расчётов по договорам купли-продажи муниципального имущества.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3.4.24. Подготовка пакета документов на комиссию по списанию задолженности по денежным обязательства перед бюджетом муниципального образования город Новомосковск по доходам от продажи муниципального имущества.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3.4.25. Подготовка проектов претензий о погашении в бюджет муниципального образования город Новомосковск задолженности по оплате за выкупленное имущество по договорам купли-продажи муниципального имущества и их рассылка.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3.4.26. Подготовка и направление в комитет по правовой работе Администрации пакета документов для обращения в суд о взыскании задолженности по оплате за выкупленное имущество по договорам купли-продажи муниципального имущества.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3.5. В сфере организации работы по содержанию муниципального имущества: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3.5.1. Подготовка документов для заключения Администрацией муниципальных контрактов на выполнение работ и оказание услуг по содержанию имущества муниципальной казны нежилого назначения, не переданного в пользование.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3.5.2. Подготовка проектов дополнительных соглашений к договору о формировании фонда капитального ремонта на счете регионального оператора – Фонда капитального ремонта Тульской области и об организации проведения капитального ремонта общего имущества в многоквартирном доме и к договору о формировании фонда капитального ремонта на специальных счетах, владельцем которых является региональный оператор – Фонд капитального ремонта Тульской области, заключенных между региональным оператором – Фондом капитального ремонта Тульской области и Администрацией.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3.5.3. Оформление документов для страхования гражданской ответственности владельца опасных объектов, составляющих казну муниципального образования город Новомосковск.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3.6. В сфере организации исполнений функций и полномочий учредителя муниципальных предприятий и учреждений по созданию, реорганизации, ликвидации, закреплению за ними муниципального имущества и контролю за его использованием: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3.6.1. Подготовка проектов муниципальных правовых актов о создании муниципальных предприятий и муниципальных учреждений на основании предложения заместителя главы Администрации и (или) руководителя структурного подразделения Администрации, в </w:t>
      </w: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ведомстве которого находится предприятие или учреждение, заключения о целесообразности создания муниципального предприятия или учреждения, подготовленного экономическим управлением Администрации (далее – экономическое управление).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3.6.2. Подготовка проектов муниципальных правовых актов об утверждении Уставов муниципальных предприятий и муниципальных учреждений и о внесении изменений в них, подготовленных муниципальными предприятиями и муниципальными учреждениями, а также отраслевыми органами, которым они подведомственны.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3.6.3. Подготовка проектов муниципальных правовых актов о мероприятиях по реорганизации или ликвидации муниципальных предприятий на основании предложения заместителя главы Администрации и (или) руководителя структурного подразделения Администрации, в ведомстве которого находится предприятие, заключения о целесообразности реорганизации или ликвидации муниципального предприятия, подготовленного экономическим управлением.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3.6.4. Подготовка проектов муниципальных правовых актов о мероприятиях по реорганизации или ликвидации муниципальных учреждений на основании предложения заместителя главы Администрации и (или) руководителя структурного подразделения Администрации, в ведомстве которого находится учреждение, заключения о целесообразности реорганизации или ликвидации муниципального учреждения, подготовленного экономическим управлением, при наличии положительного заключения комиссии для проведения оценки последствий принятия решения о реорганизации или ликвидации муниципальной образовательной организации (при реорганизации или ликвидации муниципальных образовательных учреждений) или комиссии по оценке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муниципальной собственностью, заключении муниципальной организацией, образующей социальную инфраструктуру для детей, договора аренды или договора безвозмездного пользования, закрепленного за ней объектов собственности, а также о реорганизации или ликвидации муниципальных организаций, образующих социальную инфраструктуру для детей (при реорганизации или ликвидации организации, образующей социальную инфраструктуру для детей, либо при распоряжении имуществом данной организацией).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3.6.5. Обеспечение организационно-технической деятельности комиссии для проведения оценки последствий принятия решения о реорганизации или ликвидации муниципальной образовательной организации. 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3.6.6. Обеспечение организационно-технической деятельности комиссии по оценке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муниципальной собственностью, заключении муниципальной организацией, образующей социальную инфраструктуру для детей, договора аренды или договора безвозмездного пользования закрепленных за ней объектов собственности, а также о реорганизации или ликвидации муниципальных организаций, образующих социальную инфраструктуру для детей (при реорганизации или ликвидации организации, образующей социальную инфраструктуру для детей, либо при распоряжении имуществом данной организацией).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3.6.7. Подготовка проектов муниципальных правовых актов о передаче муниципального имущества в хозяйственное ведение муниципальным предприятиям.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3.6.8. Подготовка проектов муниципальных правовых актов об изъятии излишнего, неиспользуемого имущества из хозяйственного ведения муниципальных предприятий на основании их обращения.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3.6.9. Подготовка проектов актов приема-передачи имущества муниципальной казны в хозяйственное ведение муниципальным предприятиям.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3.6.10. Подготовка проектов актов приема-передачи имущества в муниципальную казну из хозяйственного ведения муниципальных предприятий.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3.6.11. Подготовка проектов муниципальных правовых актов о передаче имущества в оперативное управление муниципальным казенным предприятиям и муниципальным учреждениям.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3.6.12. Подготовка проектов муниципальных правовых актов об изъятии излишнего, неиспользуемого или используемого не по назначению имущества из оперативного управления муниципальных казенных предприятий и муниципальных учреждений.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3.6.13. Подготовка проектов актов приема-передачи имущества казны в оперативное управление муниципальным казенным предприятиям и муниципальным учреждениям.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3.6.14. Подготовка проектов актов приема-передачи имущества в муниципальную казну из оперативного управления муниципальных казенных предприятий и муниципальных учреждений.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3.6.15. Подготовка и направление в Управление Росреестра заявлений и документов о регистрации (прекращении) права хозяйственного ведения или оперативного управления за муниципальными предприятиями и муниципальными учреждениями.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3.6.16. Подготовка проектов муниципальных правовых актов о согласовании сделок муниципальным унитарным предприятиям в отношении закрепленного за ними на праве хозяйственного ведения и оперативного управления недвижимого имущества; сделок, связанных с приобретением, отчуждением или возможностью отчуждения муниципальными унитарными предприятиями прямо либо косвенно имущества, стоимость которого составляет более десяти процентов уставного фонда предприятия; сделок, в которых имеется заинтересованность руководителя муниципального унитарного предприятия; иных сделок, для совершения которых в соответствии с Уставом муниципального унитарного предприятия необходимо получение согласия собственника муниципального имущества (за исключением сделок, на совершение которых требуется разрешение Собрания депутатов муниципального образования город Новомосковск, и сделок по предоставлению имущества в безвозмездное пользование) на основании обращения муниципального предприятия и экономического заключения о целесообразности данных сделок, подготовленного экономическим управлением.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3.6.17. Подготовка проектов муниципальных правовых актов о согласовании сделок муниципальным учреждениям в отношении закрепленного за ними на праве оперативного управления имущества, для совершения которых в соответствии с  законодательством Российской Федерации необходимо получение согласия собственника муниципального имущества, крупных сделок муниципальным бюджетным учреждениям и об одобрении сделок, в которых имеется заинтересованность руководителя муниципального бюджетного учреждения (за исключением согласования сделок по предоставлению имущества в безвозмездное пользование) на основании обращения муниципального учреждения, экономического заключения о целесообразности данных сделок, при наличии положительного заключения комиссии по оценке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муниципальной собственностью, заключении муниципальной организацией, образующей социальную инфраструктуру для детей, договора аренды или договора безвозмездного пользования, закрепленного за ней объектов собственности, а также о реорганизации или ликвидации муниципальных организаций, образующих социальную инфраструктуру для детей (при реорганизации или ликвидации организации, образующей социальную инфраструктуру для детей, либо при распоряжении имуществом данной организацией).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3.6.18. Подготовка проектов писем Администрации о согласовании заключения муниципальными предприятиями сделок по передаче в безвозмездное пользование принадлежащего им на праве хозяйственного ведения (оперативного управления) имущества.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3.6.19. Подготовка проектов писем Администрации о согласовании заключения муниципальными учреждениями сделок по передаче в безвозмездное пользование принадлежащего им на праве оперативного управления имущества, на основании обращения муниципального учреждения при наличии положительного заключения комиссии по оценке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муниципальной собственностью, заключении муниципальной организацией, образующей социальную инфраструктуру для детей, договора аренды или договора безвозмездного пользования, закрепленного за ней объектов собственности, а также о реорганизации или ликвидации муниципальных организаций, образующих социальную инфраструктуру для детей (при реорганизации или ликвидации организации, образующей социальную инфраструктуру для детей, либо при распоряжении имуществом данной организацией).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3.6.20. Подготовка проектов актов осмотра комиссии по осмотру муниципального имущества, подлежащего списанию и комиссии по осмотру автотранспорта, подлежащего списанию, по движимому имуществу, имеющему остаточную стоимость,  недвижимому имуществу, транспортным средствам, закрепленным за муниципальными предприятиями.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3.6.21. Подготовка проектов актов осмотра комиссии по осмотру муниципального имущества, подлежащего списанию и комиссии по осмотру автотранспорта, подлежащего списанию, движимому имуществу, имеющему остаточную стоимость, недвижимому имуществу, транспортным средствам, закрепленным за муниципальными казенными учреждениями.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3.6.22. Подготовка проектов актов осмотра комиссии по осмотру муниципального имущества, подлежащего списанию и комиссии по осмотру автотранспорта, подлежащего списанию, по особо ценному имуществу, иному движимому имуществу, имеющему остаточную стоимость, недвижимому имуществу, транспортным средствам, закрепленным за муниципальными бюджетными учреждениями.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3.6.23. Подготовка проектов актов осмотра комиссии по осмотру муниципального имущества, подлежащего списанию и комиссии по осмотру автотранспорта, подлежащего списанию, по особо ценному имуществу, иному движимому имуществу, имеющему остаточную стоимость, недвижимому имуществу, транспортным средствам, закрепленным Администрацией за муниципальным автономным учреждением, и приобретенному автономным учреждением за счет средств, выделенных ему учредителем на приобретение этого имущества.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3.6.24. Подготовка проектов муниципальных правовых актов о разрешении списания имущества муниципальных унитарных предприятий на основании их обращений и актов осмотра комиссии по осмотру муниципального имущества, подлежащего списанию и комиссии по осмотру автотранспорта, подлежащего списанию.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3.6.25. Подготовка проектов муниципальных правовых актов о разрешении списания имущества муниципальных учреждений на основании их обращений  при наличии положительного заключения комиссии по оценке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муниципальной собственностью, заключении муниципальной организацией, образующей социальную инфраструктуру для детей, договора аренды и  или договора безвозмездного пользования закрепленных за ней объектов собственности, а также о реорганизации или ликвидации муниципальных организаций, образующих социальную инфраструктуру для детей (при списании объекта недвижимого имущества, используемого ранее муниципальным учреждением как объект социальной инфраструктуры для детей).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3.6.26. Подготовка проектов муниципальных правовых актов об утверждении графиков проверок муниципальных предприятий и муниципальных учреждений на предмет сохранности и целевого использования муниципального имущества.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3.6.27. Обеспечение организационно-технической деятельности комиссии по проведению проверок муниципальных образовательных учреждений муниципального образования город Новомосковск на предмет сохранности и целевого использования муниципального имущества.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3.6.28. Обеспечение организационно-технической деятельности комиссии по проведению проверок муниципальных унитарных предприятий муниципального образования город Новомосковск на предмет сохранности и целевого использования муниципального имущества.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3.6.29. Обеспечение организационно-технической деятельности комиссии по проведению проверок муниципальных учреждений спорта муниципального образования город Новомосковск на предмет сохранности и целевого использования муниципального имущества.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3.6.30. Обеспечение организационно-технической деятельности комиссии по проведению проверок муниципальных учреждений муниципального образования город Новомосковск на предмет сохранности и целевого использования муниципального имущества.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3.6.31. Обеспечение организационно-технической  деятельности комиссии по проведению проверок муниципальных учреждений культуры муниципального образования город Новомосковск на предмет сохранности и целевого использования муниципального имущества.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3.6.32. Проведение проверок использования по назначению и сохранности муниципального имущества, находящегося в хозяйственном ведении и оперативном управлении муниципальных предприятий и муниципальных учреждений.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3.6.33. Подготовка проектов актов проверки сохранности и целевого использования муниципального имущества по назначению.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3.6.34. Учёт доходов от перечисления части прибыли, остающейся после уплаты налогов и иных обязательных платежей муниципальных унитарных предприятий.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3.7. В сфере организации учета граждан в качестве нуждающихся в жилых помещениях: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3.7.1. Ведение учета граждан, нуждающихся в предоставлении жилых помещений по договорам социального найма;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3.7.2. Ведение учета граждан, нуждающихся в предоставлении жилых помещений по договорам найма жилых помещений жилищного фонда социального использования;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3.7.3. Ведение единой базы данных граждан, нуждающихся в жилых помещениях, на территории муниципального образования город Новомосковск;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3.7.4. Формирование личных учетных дел граждан, нуждающихся в жилых помещениях, состоящих на учете в качестве нуждающихся в жилых помещениях;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3.7.5. Подготовка проектов постановлений Администрации о снятии с учета граждан, нуждающихся в жилых помещениях, улучивших жилищные условия;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3.7.6. Подготовка ежегодных статистических сведений о гражданах, состоящих на учете в качестве нуждающихся в жилых помещениях, в отдел государственной статистики в г. Новомосковск.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3.8. В сфере организации работы по предоставлению (обмену) гражданам, нуждающимся в жилых помещениях, жилых помещений муниципального жилищного фонда по договорам социального найма и по договорам найма жилых помещений жилищного фонда социального использования: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3.8.1. Выявление, обследование и учет освободившихся жилых помещений муниципального жилищного фонда, жилых помещений выморочного жилищного фонда;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3.8.2. Информирование управления жилищно-коммунального хозяйства Администрации о необходимости проведения ремонтных работ в освободившихся жилых помещениях с неудовлетворительным санитарно-техническим состоянием;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3.8.3. Подготовка документов для заключения муниципальных контрактов на оказание услуг по отоплению, вывозу мусора, содержанию и текущему ремонту общего имущества многоквартирного дома по свободным муниципальным жилым помещениям;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3.8.4. </w:t>
      </w:r>
      <w:hyperlink r:id="rId10" w:history="1">
        <w:r w:rsidRPr="004B62E3">
          <w:rPr>
            <w:rFonts w:ascii="Arial" w:eastAsia="Times New Roman" w:hAnsi="Arial" w:cs="Arial"/>
            <w:color w:val="5F7AB9"/>
            <w:sz w:val="21"/>
            <w:szCs w:val="21"/>
            <w:lang w:eastAsia="ru-RU"/>
          </w:rPr>
          <w:t>У</w:t>
        </w:r>
      </w:hyperlink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становление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фонда;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3.8.5. Принятие заявлений и документов от нанимателей жилых помещений с целью обмена жилыми помещениями по договору социального найма;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3.8.6. Подготовка и согласование проектов постановлений о предоставлении (отказе) жилых помещений малоимущим гражданам, нуждающимся в жилых помещениях, об обмене жилыми помещениями, предоставленными по договорам социального найма;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3.8.7. Оформление гражданам договоров социального найма жилых помещений на право вселения и пользования помещениями муниципального жилищного фонда;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3.8.8. Ведение единой базы договоров социального найма, заключенных с гражданами, с целью систематизации муниципального жилищного фонда;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3.8.9. Ведение реестра договоров социального найма, заключенных с гражданами, в государственной информационной системе жилищно-коммунального хозяйства (далее – ГИС ЖКХ);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3.8.10. Установление размера общей площади жилого помещения, предоставляемого по договору найма жилого помещения жилищного фонда социального использования;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3.8.11. Определение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использования;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3.8.12. Установление максимального размера дохода гражданина и постоянно проживающих совместно с ним членов его семьи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использования;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3.8.13. Установление требований к порядку, форме и срокам информирования граждан, принятых на учет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фонда социального использования на территории муниципального образования город Новомосковск;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3.8.14. Осуществление учета поданных гражданами заявлений в порядке очередности, исходя из времени постановки граждан на учет нуждающихся в предоставлении жилых помещений по договорам найма жилых помещений жилищного фонда социального использования;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3.8.15. Ведение муниципального реестра наёмных домов социального использования и земельных участков, предоставленных или предназначенных для строительства таких домов;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3.8.16. Представление ежегодных отчетов в территориальный орган Федеральной службы государственной статистики по Тульской области в электронной форме.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3.9. В сфере организации работы по предоставлению гражданам, нуждающимся в жилых помещениях специализированного жилищного фонда, жилых помещений муниципального жилищного фонда по договорам найма специализированных жилых помещений: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3.9.1. Подготовка проектов правовых актов о присвоении жилым помещениям статуса специализированного жилищного фонда и снятии данного статуса.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3.9.2. Предоставление документов для регистрации в установленном законом порядке для включения (исключения) жилых помещений в состав (из состава) муниципального специализированного жилищного фонда в Управление Росреестра.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3.9.3. Определение порядка предоставления жилых помещений муниципального специализированного жилищного фонда.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3.9.4. Оформление гражданам договоров найма специализированных жилых помещений на право вселения и пользования жилыми помещениями муниципального специализированного жилищного фонда.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3.9.5. Проведение инвентаризации специализированного жилищного фонда.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3.9.6. Ведение реестра жилых помещений специализированного жилищного фонда с целью систематизации муниципального специализированного жилищного фонда.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3.9.7. Ведение единой базы договоров найма специализированного жилищного фонда с целью систематизации муниципального специализированного жилищного фонда.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3.9.8. Ведение реестра договоров найма специализированного жилищного фонда, заключенных с гражданами, в ГИС ЖКХ.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3.10. В сфере организации работы по предоставлению отдельным категориям граждан социальных выплат: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3.10.1. Разработка проектов муниципальных программ по обеспечению жильем молодых семей.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3.10.2. Подготовка проектов постановлений о признании (отказе) молодых семей нуждающимися в улучшении жилищных условий.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3.10.3. Подготовка проектов постановлений о признании (отказе) молодых семей имеющими достаточные доходы либо иные денежные средства для оплаты расчетной (средней) стоимости жилья в части, превышающей размер предоставляемой социальной выплаты, для участия в подпрограмме «Обеспечение жильем молодых семей в муниципальном образовании город Новомосковск».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3.10.4. Подготовка проектов постановлений о включении молодых семей в подпрограмму «Обеспечение жильем молодых семей в муниципальном образовании город Новомосковск».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3.10.5. Ведение мониторинга в АИС «Жилье молодым» с целью формирования списка участников-претендентов молодых семей на получение социальной выплаты.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3.10.6. Осуществление выдачи молодым семьям свидетельства о праве на получение социальной выплаты на приобретение жилого помещения или строительство индивидуального жилого дома.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3.10.7. Организация работы по предоставлению мер социальной поддержки ветеранам ВОВ, ветеранам боевых действий, инвалидам и семьям, имеющим детей-инвалидов.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3.10.8. Осуществление выдачи гражданам гарантийных писем на приобретение жилья.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3.10.9. Организации работы с гражданами, выезжающими (выехавшими) из районов Крайнего Севера и приравненным к ним местностей, имеющими право на получение социальной выплаты.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3.10.10. Формирование списка граждан, имеющих право на приобретение стандартного жилья в рамках реализации программы «Жилье для российской семьи» государственной программы Российской Федерации «Обеспечение доступным и комфортным жильем и коммунальными услугами граждан Российской Федерации» в муниципальном образовании город Новомосковск.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3.10.11. Принятие заявлений и документов о признании молодых семей имеющими достаточные доходы для участия в подпрограмме «Обеспечение жильем молодых семей в муниципальном образовании город Новомосковск», о включении молодых семей в подпрограмму «Обеспечение жильем молодых семей в муниципальном образовании город Новомосковск», о предоставлении отдельным категориям граждан социальных выплат на приобретение жилья, о приобретении стандартного жилья.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3.10.12. Подготовка ежемесячных, ежеквартальных, ежегодных отчетов в правительство Тульской области.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3.10.13. Предоставление средств материнского (семейного) капитала за счет средств бюджета муниципального образования город Новомосковск.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3.11. В сфере организации работы по переселению граждан из аварийного жилищного фонда и жилых помещений, признанных непригодными для постоянного проживания: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3.11.1. Обследование межведомственной комиссией по признанию в муниципальном и частном жилом фонде в установленном порядке жилого помещения непригодным для проживания и многоквартирного дома аварийным и подлежащим сносу или реконструкции с целью несоответствия (соответствия) жилых помещений требованиям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установленным постановлением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 (далее – Положение).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3.11.2. Подготовка проекта заключения об оценке соответствия помещения (многоквартирного дома) требованиям, установленным в Положении.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3.11.3. Подготовка проектов правовых актов о признании помещения жилым помещением, жилого помещения пригодным (непригодным) для проживания граждан и многоквартирного дома аварийным и подлежащим сносу или реконструкции.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3.11.4. Организация работы по регистрации в установленном действующим законодательством Российской Федерации порядке ограничения (обременения) права в Управление Росреестра в целях запрещения заключения сделок и иных видов распоряжения жилыми помещениями, признанными непригодными для проживания, расположенными в аварийных многоквартирных домах.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3.11.5. Включение в реестр аварийных домов по муниципальному образованию город Новомосковск жилых помещений, признанных непригодными для проживания, и жилых многоквартирных домов, признанных аварийными.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3.11.6. Ведение реестра жилых помещений, признанных непригодными для проживания, и жилых многоквартирных домов, признанных аварийными, по муниципальному образованию город Новомосковск в ГИС ЖКХ с целью систематизации муниципального жилищного фонда.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3.11.7. Разработка проекта подпрограммы «Переселение граждан из аварийного жилищного фонда в муниципальном образовании город Новомосковск» муниципальной программы «Жилье».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3.11.8. Реализация государственной программы «Обеспечение доступным и комфортным жильем населения Тульской области», утвержденной постановлением правительства Тульской области от 29.12.2018 № 598: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3.11.8.1 организация и контроль процесса переселения граждан из аварийного жилищного фонда, подлежащего сносу и реконструкции: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- формирование муниципальной программы «Жилье»;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- формирование списка переселяемых граждан;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- подготовка проектов постановлений об изъятии жилого помещения у собственников, о распределении жилых помещений, о предоставлении жилых помещений по договорам социального найма;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- подготовка проектов соглашений о предоставлении жилых помещений взамен изымаемых жилых помещений;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3.11.8.2 организует работу по приобретению жилых помещений: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- подготовка технического задания на приобретение или долевое строительство жилых помещений для переселения граждан;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- подготовка контрактов на приобретение жилых помещений;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- регистрация контрактов в Управлении Росреестра;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- подготовка актов приема – передачи жилых помещений;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3.11.9. ведение единой базы данных граждан, зарегистрированных в  аварийном муниципальном жилищном фонде;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3.11.10. осуществление мониторинга АИС «Реформа ЖКХ» с целью актуализации сведений аварийного жилищного фонда и проживающих в нем нанимателей и собственников.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3.12. В сфере предоставления муниципальных услуг в рамках функций и задач, возложенных на Комитет: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3.12.1. Информирует жителей муниципального образования город Новомосковск о порядке предоставления муниципальных услуг и способах подачи запросов об их предоставлении.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3.12.2. Осуществляет межведомственное взаимодействие с органами, предоставляющими государственные услуги, органами, предоставляющими муниципальные услуги, иными государственными органами, органами местного самоуправления либо подведомственными государственным органам или органам местного самоуправления организациями, </w:t>
      </w: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участвующими в предоставлении государственных и муниципальных услуг с целью получения (направления) документов и информации, необходимых для предоставления государственных или муниципальных услуг.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3.12.3. Осуществляет межуровневое взаимодействие с органами и другими структурными подразделениями Администрации с целью получения (направления) документов и информации, необходимых для предоставления муниципальных услуг.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3.12.4. Осуществляет взаимодействие с государственным бюджетным учреждением Тульской области «Многофункциональный центр предоставления государственных и муниципальных услуг» (далее – МФЦ).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3.12.5. Осуществляет подготовку информации и отчетов по вопросам предоставления муниципальных услуг.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3.12.6. Разрабатывает проекты муниципальных правовых актов, регламентирующие вопросы предоставления муниципальных услуг.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3.12.7. Размещает в государственной автоматизированной системе «Управление» отчеты по формам федерального статистического наблюдения о предоставлении государственных (муниципальных) услуг.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3.13. Комитет вправе осуществлять иные функции в соответствии с действующим законодательством и правовыми актами органов местного самоуправления муниципального образования.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4. ПРАВА КОМИТЕТА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4.1. В соответствии со своими задачами и функциями Комитет имеет право: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4.1.1. Запрашивать и получать на безвозмездной основе от  подразделений Администрации, территориальных органов федеральных органов исполнительной власти, учреждений, организаций, предприятий, общественных объединений информацию, необходимую для выполнения задач и функций Комитета.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4.1.2. Разрабатывать и участвовать в подготовке и принятии правовых актов муниципального образования город Новомосковск в рамках функций и задач, возложенных на Комитет.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5. ОРГАНИЗАЦИЯ ДЕЯТЕЛЬНОСТИ КОМИТЕТА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5.1. Комитет возглавляет председатель Комитета, который назначается и освобождается от должности Главой Администрации (далее – Глава).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Должность председателя Комитета относится к группе высших должностей муниципальной службы Администрации. Квалификационные требования к лицу, замещающему должность председателя Комитета, ограничения и гарантии его деятельности как муниципального служащего определены действующим законодательством, а также условиями заключенного с ним трудового договора и должностной инструкцией.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5.2. Председатель Комитета подчинен непосредственно Главе и осуществляет руководство Комитетом на основе единоначалия.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Председатель Комитета несет персональную ответственность за выполнение возложенных на Комитет задач, осуществляет иные полномочия в соответствии с поручениями Главы.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5.3. Председатель Комитета: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5.3.1. Организует работу Комитета, его взаимодействие с другими структурными подразделениями Администрации.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5.3.2. Осуществляет контроль за соблюдением работниками Комитета норм и правил внутреннего трудового распорядка, выполнением должностных обязанностей;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5.3.3. Вносит на рассмотрение Главы предложения по структуре и штатному расписанию Комитета.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5.3.4. Вносит на утверждение Главы проект Положения о Комитете, изменения в него, и должностные инструкции работников Комитета.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5.3.5. Ходатайствует перед Главой о применении к работникам Комитета мер поощрения и дисциплинарных взысканий.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5.4. Работники Комитета назначаются и освобождаются от должности Главой по представлению председателя Комитета и осуществляют исполнение своих обязанностей в соответствии с должностными инструкциями, утверждаемыми Главой.</w:t>
      </w:r>
    </w:p>
    <w:p w:rsidR="004B62E3" w:rsidRPr="004B62E3" w:rsidRDefault="004B62E3" w:rsidP="004B62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B62E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Квалификационные требования к работникам Комитета, замещающим должности муниципальной службы, ограничения и гарантии их деятельности, определены действующим законодательством, должностной инструкцией, а также условиями заключаемого с ними трудового договора.</w:t>
      </w:r>
    </w:p>
    <w:p w:rsidR="00334670" w:rsidRDefault="00334670"/>
    <w:sectPr w:rsidR="00334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2E3"/>
    <w:rsid w:val="00334670"/>
    <w:rsid w:val="004B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077D01-BA94-40F0-AF12-A6CA12810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62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B62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62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62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B6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B62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6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Shveinfort@nmosk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mu10@nmosk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rasilnikova@nmosk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Taraskina@nmosk.ru" TargetMode="External"/><Relationship Id="rId10" Type="http://schemas.openxmlformats.org/officeDocument/2006/relationships/hyperlink" Target="consultantplus://offline/ref=B210CAB10D94FC40AC9985F9AF717E50EF78526910FD572BBA8ADD4E72957AF69933B71118EE1FdF29I" TargetMode="External"/><Relationship Id="rId4" Type="http://schemas.openxmlformats.org/officeDocument/2006/relationships/hyperlink" Target="mailto:property@nmosk.ru" TargetMode="External"/><Relationship Id="rId9" Type="http://schemas.openxmlformats.org/officeDocument/2006/relationships/hyperlink" Target="mailto:Pletneva@nmo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8771</Words>
  <Characters>50000</Characters>
  <Application>Microsoft Office Word</Application>
  <DocSecurity>0</DocSecurity>
  <Lines>416</Lines>
  <Paragraphs>117</Paragraphs>
  <ScaleCrop>false</ScaleCrop>
  <Company/>
  <LinksUpToDate>false</LinksUpToDate>
  <CharactersWithSpaces>58654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Сафронова</dc:creator>
  <cp:keywords/>
  <dc:description/>
  <cp:lastModifiedBy>Татьяна Сафронова</cp:lastModifiedBy>
  <cp:revision>1</cp:revision>
  <dcterms:created xsi:type="dcterms:W3CDTF">2022-04-13T15:24:00Z</dcterms:created>
  <dcterms:modified xsi:type="dcterms:W3CDTF">2022-04-13T15:25:00Z</dcterms:modified>
</cp:coreProperties>
</file>